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794" w:rsidRPr="009432DC" w:rsidRDefault="004514E1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0" w:name="Pg1"/>
      <w:bookmarkEnd w:id="0"/>
      <w:r w:rsidRPr="009432DC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</w:t>
      </w:r>
      <w:r w:rsidR="00507EF9" w:rsidRPr="009432DC">
        <w:rPr>
          <w:rFonts w:ascii="Times New Roman" w:hAnsi="Times New Roman"/>
          <w:sz w:val="24"/>
          <w:szCs w:val="24"/>
          <w:lang w:eastAsia="ru-RU"/>
        </w:rPr>
        <w:t xml:space="preserve">                               </w:t>
      </w:r>
    </w:p>
    <w:p w:rsidR="00790794" w:rsidRPr="009432DC" w:rsidRDefault="00790794" w:rsidP="00507EF9">
      <w:pPr>
        <w:tabs>
          <w:tab w:val="center" w:pos="4677"/>
          <w:tab w:val="right" w:pos="9355"/>
        </w:tabs>
        <w:spacing w:after="0" w:line="276" w:lineRule="auto"/>
        <w:jc w:val="center"/>
        <w:rPr>
          <w:rFonts w:ascii="Times New Roman" w:hAnsi="Times New Roman"/>
          <w:b/>
          <w:cap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caps/>
          <w:sz w:val="24"/>
          <w:szCs w:val="24"/>
          <w:lang w:eastAsia="ru-RU"/>
        </w:rPr>
        <w:t xml:space="preserve">Государственное автономное профессиональное образовательное учреждение </w:t>
      </w: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cap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caps/>
          <w:sz w:val="24"/>
          <w:szCs w:val="24"/>
          <w:lang w:eastAsia="ru-RU"/>
        </w:rPr>
        <w:t>«Мензелинский педагогический колледж</w:t>
      </w: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caps/>
          <w:spacing w:val="-7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caps/>
          <w:sz w:val="24"/>
          <w:szCs w:val="24"/>
          <w:lang w:eastAsia="ru-RU"/>
        </w:rPr>
        <w:t>имени Мусы Джалиля»</w:t>
      </w: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</w:p>
    <w:tbl>
      <w:tblPr>
        <w:tblW w:w="0" w:type="auto"/>
        <w:tblInd w:w="675" w:type="dxa"/>
        <w:tblLayout w:type="fixed"/>
        <w:tblLook w:val="00A0" w:firstRow="1" w:lastRow="0" w:firstColumn="1" w:lastColumn="0" w:noHBand="0" w:noVBand="0"/>
      </w:tblPr>
      <w:tblGrid>
        <w:gridCol w:w="4962"/>
        <w:gridCol w:w="4777"/>
      </w:tblGrid>
      <w:tr w:rsidR="00790794" w:rsidRPr="009432DC" w:rsidTr="00C03593">
        <w:tc>
          <w:tcPr>
            <w:tcW w:w="4962" w:type="dxa"/>
          </w:tcPr>
          <w:p w:rsidR="00790794" w:rsidRPr="009432DC" w:rsidRDefault="00790794" w:rsidP="00507EF9">
            <w:pPr>
              <w:widowControl w:val="0"/>
              <w:tabs>
                <w:tab w:val="left" w:pos="9781"/>
              </w:tabs>
              <w:autoSpaceDE w:val="0"/>
              <w:autoSpaceDN w:val="0"/>
              <w:adjustRightInd w:val="0"/>
              <w:spacing w:after="0" w:line="276" w:lineRule="auto"/>
              <w:ind w:right="41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77" w:type="dxa"/>
          </w:tcPr>
          <w:p w:rsidR="00790794" w:rsidRPr="009432DC" w:rsidRDefault="00790794" w:rsidP="00507EF9">
            <w:pPr>
              <w:widowControl w:val="0"/>
              <w:tabs>
                <w:tab w:val="left" w:pos="9781"/>
              </w:tabs>
              <w:autoSpaceDE w:val="0"/>
              <w:autoSpaceDN w:val="0"/>
              <w:adjustRightInd w:val="0"/>
              <w:spacing w:before="6" w:after="0" w:line="276" w:lineRule="auto"/>
              <w:ind w:left="601" w:right="417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УТВЕРЖДАЮ</w:t>
            </w:r>
          </w:p>
          <w:p w:rsidR="00790794" w:rsidRPr="009432DC" w:rsidRDefault="00790794" w:rsidP="00507EF9">
            <w:pPr>
              <w:widowControl w:val="0"/>
              <w:tabs>
                <w:tab w:val="left" w:pos="9781"/>
              </w:tabs>
              <w:autoSpaceDE w:val="0"/>
              <w:autoSpaceDN w:val="0"/>
              <w:adjustRightInd w:val="0"/>
              <w:spacing w:after="0" w:line="276" w:lineRule="auto"/>
              <w:ind w:left="601" w:right="417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Директор</w:t>
            </w:r>
          </w:p>
          <w:p w:rsidR="00790794" w:rsidRPr="009432DC" w:rsidRDefault="00790794" w:rsidP="00507EF9">
            <w:pPr>
              <w:widowControl w:val="0"/>
              <w:tabs>
                <w:tab w:val="left" w:pos="9781"/>
              </w:tabs>
              <w:autoSpaceDE w:val="0"/>
              <w:autoSpaceDN w:val="0"/>
              <w:adjustRightInd w:val="0"/>
              <w:spacing w:after="0" w:line="276" w:lineRule="auto"/>
              <w:ind w:left="601" w:right="41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 xml:space="preserve">ГАПОУ </w:t>
            </w: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«Мензелинский педагогический колледж </w:t>
            </w:r>
          </w:p>
          <w:p w:rsidR="00790794" w:rsidRPr="009432DC" w:rsidRDefault="00790794" w:rsidP="00794CCE">
            <w:pPr>
              <w:widowControl w:val="0"/>
              <w:tabs>
                <w:tab w:val="left" w:pos="4132"/>
                <w:tab w:val="left" w:pos="9781"/>
              </w:tabs>
              <w:autoSpaceDE w:val="0"/>
              <w:autoSpaceDN w:val="0"/>
              <w:adjustRightInd w:val="0"/>
              <w:spacing w:after="0" w:line="276" w:lineRule="auto"/>
              <w:ind w:left="601" w:right="417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имени Мусы Джалиля»</w:t>
            </w:r>
            <w:r w:rsidRPr="009432DC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br/>
              <w:t>___________Р.М. Ибрагимов</w:t>
            </w:r>
            <w:r w:rsidRPr="009432DC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br/>
            </w:r>
            <w:r w:rsidRPr="009432DC">
              <w:rPr>
                <w:rFonts w:ascii="Times New Roman" w:hAnsi="Times New Roman"/>
                <w:b/>
                <w:spacing w:val="-2"/>
                <w:sz w:val="24"/>
                <w:szCs w:val="24"/>
                <w:lang w:eastAsia="ru-RU"/>
              </w:rPr>
              <w:t xml:space="preserve">____  </w:t>
            </w:r>
            <w:r w:rsidRPr="009432DC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____________20</w:t>
            </w:r>
            <w:r w:rsidR="00794CCE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23</w:t>
            </w:r>
            <w:r w:rsidRPr="009432DC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г.</w:t>
            </w:r>
          </w:p>
        </w:tc>
      </w:tr>
    </w:tbl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507EF9" w:rsidRPr="009432DC" w:rsidRDefault="00507EF9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507EF9" w:rsidRPr="009432DC" w:rsidRDefault="00507EF9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507EF9" w:rsidRPr="009432DC" w:rsidRDefault="00507EF9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507EF9" w:rsidRPr="009432DC" w:rsidRDefault="00507EF9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507EF9" w:rsidRPr="009432DC" w:rsidRDefault="00507EF9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507EF9" w:rsidRPr="009432DC" w:rsidRDefault="00507EF9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507EF9" w:rsidRPr="009432DC" w:rsidRDefault="00507EF9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81168" w:rsidRPr="009432DC" w:rsidRDefault="00600932" w:rsidP="00507EF9">
      <w:pPr>
        <w:widowControl w:val="0"/>
        <w:tabs>
          <w:tab w:val="left" w:pos="142"/>
        </w:tabs>
        <w:autoSpaceDE w:val="0"/>
        <w:autoSpaceDN w:val="0"/>
        <w:adjustRightInd w:val="0"/>
        <w:spacing w:before="281"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eastAsia="Times New Roman" w:hAnsi="Times New Roman"/>
          <w:b/>
          <w:spacing w:val="-2"/>
          <w:sz w:val="24"/>
          <w:szCs w:val="24"/>
          <w:lang w:eastAsia="ru-RU"/>
        </w:rPr>
        <w:t>ОБРАЗОВАТЕЛЬНАЯ</w:t>
      </w:r>
      <w:r w:rsidR="00781168" w:rsidRPr="009432DC">
        <w:rPr>
          <w:rFonts w:ascii="Times New Roman" w:eastAsia="Times New Roman" w:hAnsi="Times New Roman"/>
          <w:b/>
          <w:spacing w:val="-2"/>
          <w:sz w:val="24"/>
          <w:szCs w:val="24"/>
          <w:lang w:eastAsia="ru-RU"/>
        </w:rPr>
        <w:t xml:space="preserve"> ПРОГРАММА </w:t>
      </w:r>
    </w:p>
    <w:p w:rsidR="007F0FD2" w:rsidRPr="009432DC" w:rsidRDefault="008A11C5" w:rsidP="00507EF9">
      <w:pPr>
        <w:widowControl w:val="0"/>
        <w:tabs>
          <w:tab w:val="left" w:pos="142"/>
        </w:tabs>
        <w:autoSpaceDE w:val="0"/>
        <w:autoSpaceDN w:val="0"/>
        <w:adjustRightInd w:val="0"/>
        <w:spacing w:before="281" w:after="0" w:line="276" w:lineRule="auto"/>
        <w:jc w:val="center"/>
        <w:rPr>
          <w:rFonts w:ascii="Times New Roman" w:eastAsia="Times New Roman" w:hAnsi="Times New Roman"/>
          <w:b/>
          <w:spacing w:val="-2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z w:val="24"/>
          <w:szCs w:val="24"/>
        </w:rPr>
        <w:t>ДОПОЛНИТЕЛЬНОГО ПРОФЕССИОНАЛЬНОГО ОБРАЗОВАНИЯ</w:t>
      </w:r>
    </w:p>
    <w:p w:rsidR="00A326F7" w:rsidRPr="009432DC" w:rsidRDefault="00A326F7" w:rsidP="00A326F7">
      <w:pPr>
        <w:spacing w:after="0" w:line="276" w:lineRule="auto"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«ПРИМЕНЕНИЕ ИГРОВЫХ ТЕХНОЛОГИЙ В ОБУЧЕНИИ ДЕТЕЙ ДОШКОЛЬНОГО ВОЗРАСТА (С УЧЕТОМ СТАНДАРТА ЧЕМПИОНАТНОГО ДВИЖЕНИЯ ПО ПРОФЕССИ</w:t>
      </w:r>
      <w:r w:rsidR="005C26DD">
        <w:rPr>
          <w:rFonts w:ascii="Times New Roman" w:hAnsi="Times New Roman"/>
          <w:b/>
          <w:bCs/>
          <w:sz w:val="24"/>
          <w:szCs w:val="24"/>
          <w:lang w:eastAsia="ru-RU"/>
        </w:rPr>
        <w:t>О</w:t>
      </w: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НАЛЬНОМУ МАСТЕРСТВУ «ПРОФЕССИОНАЛЫ» ПО КОМПЕТЕНЦИИ «ДОШКОЛЬНОЕ ВОСПИТАНИЕ»)»</w:t>
      </w:r>
    </w:p>
    <w:p w:rsidR="007F0FD2" w:rsidRPr="009432DC" w:rsidRDefault="007F0FD2" w:rsidP="00507EF9">
      <w:pPr>
        <w:spacing w:after="0" w:line="276" w:lineRule="auto"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F0FD2" w:rsidRPr="009432DC" w:rsidRDefault="007F0FD2" w:rsidP="00507EF9">
      <w:pPr>
        <w:spacing w:after="0" w:line="276" w:lineRule="auto"/>
        <w:jc w:val="center"/>
        <w:outlineLvl w:val="3"/>
        <w:rPr>
          <w:rFonts w:ascii="Times New Roman" w:hAnsi="Times New Roman"/>
          <w:b/>
          <w:spacing w:val="-2"/>
          <w:sz w:val="24"/>
          <w:szCs w:val="24"/>
          <w:lang w:eastAsia="ru-RU"/>
        </w:rPr>
      </w:pPr>
    </w:p>
    <w:p w:rsidR="003C1F04" w:rsidRPr="009432DC" w:rsidRDefault="003C1F04" w:rsidP="00507EF9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>Код трудовой функции: А/03.6</w:t>
      </w:r>
    </w:p>
    <w:p w:rsidR="003C1F04" w:rsidRPr="009432DC" w:rsidRDefault="003C1F04" w:rsidP="00507EF9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i/>
          <w:spacing w:val="-2"/>
          <w:sz w:val="24"/>
          <w:szCs w:val="24"/>
          <w:lang w:eastAsia="ru-RU"/>
        </w:rPr>
        <w:t>Уровень квалификации: 6</w:t>
      </w:r>
    </w:p>
    <w:p w:rsidR="003C1F04" w:rsidRPr="009432DC" w:rsidRDefault="003C1F0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507EF9" w:rsidRPr="009432DC" w:rsidRDefault="00507EF9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before="282" w:after="0" w:line="276" w:lineRule="auto"/>
        <w:jc w:val="center"/>
        <w:rPr>
          <w:rFonts w:ascii="Times New Roman" w:hAnsi="Times New Roman"/>
          <w:b/>
          <w:spacing w:val="-2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pacing w:val="-2"/>
          <w:sz w:val="24"/>
          <w:szCs w:val="24"/>
          <w:lang w:eastAsia="ru-RU"/>
        </w:rPr>
        <w:t xml:space="preserve">Мензелинск, </w:t>
      </w:r>
      <w:r w:rsidR="007F0FD2" w:rsidRPr="009432DC">
        <w:rPr>
          <w:rFonts w:ascii="Times New Roman" w:hAnsi="Times New Roman"/>
          <w:b/>
          <w:spacing w:val="-2"/>
          <w:sz w:val="24"/>
          <w:szCs w:val="24"/>
          <w:lang w:eastAsia="ru-RU"/>
        </w:rPr>
        <w:t>20</w:t>
      </w:r>
      <w:r w:rsidR="00A326F7" w:rsidRPr="009432DC">
        <w:rPr>
          <w:rFonts w:ascii="Times New Roman" w:hAnsi="Times New Roman"/>
          <w:b/>
          <w:spacing w:val="-2"/>
          <w:sz w:val="24"/>
          <w:szCs w:val="24"/>
          <w:lang w:eastAsia="ru-RU"/>
        </w:rPr>
        <w:t>23</w:t>
      </w:r>
      <w:r w:rsidRPr="009432DC">
        <w:rPr>
          <w:rFonts w:ascii="Times New Roman" w:hAnsi="Times New Roman"/>
          <w:b/>
          <w:spacing w:val="-2"/>
          <w:sz w:val="24"/>
          <w:szCs w:val="24"/>
          <w:lang w:eastAsia="ru-RU"/>
        </w:rPr>
        <w:t xml:space="preserve"> г.</w:t>
      </w: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pacing w:val="-2"/>
          <w:sz w:val="24"/>
          <w:szCs w:val="24"/>
          <w:lang w:eastAsia="ru-RU"/>
        </w:rPr>
        <w:sectPr w:rsidR="00790794" w:rsidRPr="009432DC" w:rsidSect="00DF0EAF">
          <w:headerReference w:type="default" r:id="rId8"/>
          <w:footerReference w:type="default" r:id="rId9"/>
          <w:pgSz w:w="11900" w:h="16840"/>
          <w:pgMar w:top="851" w:right="851" w:bottom="851" w:left="851" w:header="720" w:footer="720" w:gutter="0"/>
          <w:cols w:space="720"/>
          <w:noEndnote/>
          <w:docGrid w:linePitch="299"/>
        </w:sectPr>
      </w:pPr>
    </w:p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bookmarkStart w:id="1" w:name="Pg2"/>
      <w:bookmarkEnd w:id="1"/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ОДОБРЕНО </w:t>
      </w:r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Председатель научно-</w:t>
      </w:r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методического совета</w:t>
      </w:r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И.Х. Зайнутдинова  </w:t>
      </w:r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Протокол № __ __ от </w:t>
      </w:r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9432DC">
        <w:rPr>
          <w:rFonts w:ascii="Times New Roman" w:hAnsi="Times New Roman"/>
          <w:sz w:val="24"/>
          <w:szCs w:val="24"/>
          <w:u w:val="single"/>
          <w:lang w:eastAsia="ru-RU"/>
        </w:rPr>
        <w:t xml:space="preserve">«    »             </w:t>
      </w:r>
      <w:smartTag w:uri="urn:schemas-microsoft-com:office:smarttags" w:element="metricconverter">
        <w:smartTagPr>
          <w:attr w:name="ProductID" w:val="2021 г"/>
        </w:smartTagPr>
        <w:r w:rsidRPr="009432DC">
          <w:rPr>
            <w:rFonts w:ascii="Times New Roman" w:hAnsi="Times New Roman"/>
            <w:sz w:val="24"/>
            <w:szCs w:val="24"/>
            <w:u w:val="single"/>
            <w:lang w:eastAsia="ru-RU"/>
          </w:rPr>
          <w:t>2021 г</w:t>
        </w:r>
      </w:smartTag>
      <w:r w:rsidRPr="009432DC">
        <w:rPr>
          <w:rFonts w:ascii="Times New Roman" w:hAnsi="Times New Roman"/>
          <w:sz w:val="24"/>
          <w:szCs w:val="24"/>
          <w:u w:val="single"/>
          <w:lang w:eastAsia="ru-RU"/>
        </w:rPr>
        <w:t>.</w:t>
      </w:r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Разработчик(и)</w:t>
      </w:r>
      <w:r w:rsidRPr="009432DC">
        <w:rPr>
          <w:rFonts w:ascii="Times New Roman" w:hAnsi="Times New Roman"/>
          <w:spacing w:val="-2"/>
          <w:sz w:val="24"/>
          <w:szCs w:val="24"/>
          <w:lang w:eastAsia="ru-RU"/>
        </w:rPr>
        <w:t xml:space="preserve">: </w:t>
      </w:r>
    </w:p>
    <w:p w:rsidR="003C1F04" w:rsidRPr="009432DC" w:rsidRDefault="003C1F04" w:rsidP="00507EF9">
      <w:pPr>
        <w:widowControl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3C1F04" w:rsidP="00507EF9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>1.Ибрагимов Ренат Махмутович, директор;</w:t>
      </w:r>
    </w:p>
    <w:p w:rsidR="00790794" w:rsidRPr="009432DC" w:rsidRDefault="003C1F04" w:rsidP="00507EF9">
      <w:pPr>
        <w:widowControl w:val="0"/>
        <w:tabs>
          <w:tab w:val="left" w:pos="2430"/>
        </w:tabs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pacing w:val="-2"/>
          <w:sz w:val="24"/>
          <w:szCs w:val="24"/>
          <w:lang w:eastAsia="ru-RU"/>
        </w:rPr>
        <w:t>2</w:t>
      </w:r>
      <w:r w:rsidR="00790794" w:rsidRPr="009432DC">
        <w:rPr>
          <w:rFonts w:ascii="Times New Roman" w:hAnsi="Times New Roman"/>
          <w:spacing w:val="-2"/>
          <w:sz w:val="24"/>
          <w:szCs w:val="24"/>
          <w:lang w:eastAsia="ru-RU"/>
        </w:rPr>
        <w:t xml:space="preserve">.Зайнутдинова Ильмира Халилевна, </w:t>
      </w:r>
      <w:r w:rsidR="00790794" w:rsidRPr="009432DC">
        <w:rPr>
          <w:rFonts w:ascii="Times New Roman" w:hAnsi="Times New Roman"/>
          <w:sz w:val="24"/>
          <w:szCs w:val="24"/>
          <w:lang w:eastAsia="ru-RU"/>
        </w:rPr>
        <w:t>заместитель директора по УМР;</w:t>
      </w:r>
    </w:p>
    <w:p w:rsidR="00507EF9" w:rsidRPr="009432DC" w:rsidRDefault="003C1F0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3</w:t>
      </w:r>
      <w:r w:rsidR="00790794" w:rsidRPr="009432DC">
        <w:rPr>
          <w:rFonts w:ascii="Times New Roman" w:hAnsi="Times New Roman"/>
          <w:sz w:val="24"/>
          <w:szCs w:val="24"/>
          <w:lang w:eastAsia="ru-RU"/>
        </w:rPr>
        <w:t>.</w:t>
      </w:r>
      <w:r w:rsidR="00507EF9" w:rsidRPr="009432DC">
        <w:rPr>
          <w:rFonts w:ascii="Times New Roman" w:hAnsi="Times New Roman"/>
          <w:sz w:val="24"/>
          <w:szCs w:val="24"/>
          <w:lang w:eastAsia="ru-RU"/>
        </w:rPr>
        <w:t xml:space="preserve">Хуснутдинова </w:t>
      </w:r>
      <w:r w:rsidR="00574D15" w:rsidRPr="009432DC">
        <w:rPr>
          <w:rFonts w:ascii="Times New Roman" w:hAnsi="Times New Roman"/>
          <w:sz w:val="24"/>
          <w:szCs w:val="24"/>
          <w:lang w:eastAsia="ru-RU"/>
        </w:rPr>
        <w:t>Ландыш Ильшатовна, преплдавалель;</w:t>
      </w:r>
    </w:p>
    <w:p w:rsidR="00507EF9" w:rsidRPr="009432DC" w:rsidRDefault="00507EF9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5.Нуретдинова Гульфинур Ахатовна, преподаватель педагогики и психологии;</w:t>
      </w:r>
    </w:p>
    <w:p w:rsidR="00A326F7" w:rsidRPr="009432DC" w:rsidRDefault="00507EF9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6.Гилязетдинов Ильнур Ильфатович, п</w:t>
      </w:r>
      <w:r w:rsidR="00A326F7" w:rsidRPr="009432DC">
        <w:rPr>
          <w:rFonts w:ascii="Times New Roman" w:hAnsi="Times New Roman"/>
          <w:sz w:val="24"/>
          <w:szCs w:val="24"/>
          <w:lang w:eastAsia="ru-RU"/>
        </w:rPr>
        <w:t>реподаватель информатики и ИКТ;</w:t>
      </w:r>
    </w:p>
    <w:p w:rsidR="00593B66" w:rsidRDefault="000C15DF" w:rsidP="00593B66">
      <w:pPr>
        <w:widowControl w:val="0"/>
        <w:tabs>
          <w:tab w:val="left" w:pos="142"/>
        </w:tabs>
        <w:autoSpaceDE w:val="0"/>
        <w:autoSpaceDN w:val="0"/>
        <w:adjustRightInd w:val="0"/>
        <w:spacing w:before="281"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ab/>
      </w:r>
      <w:r w:rsidRPr="009432DC">
        <w:rPr>
          <w:rFonts w:ascii="Times New Roman" w:hAnsi="Times New Roman"/>
          <w:sz w:val="24"/>
          <w:szCs w:val="24"/>
          <w:lang w:eastAsia="ru-RU"/>
        </w:rPr>
        <w:tab/>
      </w:r>
      <w:r w:rsidR="00574D15" w:rsidRPr="009432DC">
        <w:rPr>
          <w:rFonts w:ascii="Times New Roman" w:hAnsi="Times New Roman"/>
          <w:sz w:val="24"/>
          <w:szCs w:val="24"/>
          <w:lang w:eastAsia="ru-RU"/>
        </w:rPr>
        <w:t>При составлении Образовательной программы</w:t>
      </w:r>
      <w:r w:rsidR="00790794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F0FD2" w:rsidRPr="009432DC">
        <w:rPr>
          <w:rFonts w:ascii="Times New Roman" w:hAnsi="Times New Roman"/>
          <w:sz w:val="24"/>
          <w:szCs w:val="24"/>
        </w:rPr>
        <w:t>дополнительног</w:t>
      </w:r>
      <w:r w:rsidR="00750C2F" w:rsidRPr="009432DC">
        <w:rPr>
          <w:rFonts w:ascii="Times New Roman" w:hAnsi="Times New Roman"/>
          <w:sz w:val="24"/>
          <w:szCs w:val="24"/>
        </w:rPr>
        <w:t xml:space="preserve">о профессионального образования </w:t>
      </w:r>
      <w:r w:rsidR="00574D15" w:rsidRPr="009432DC">
        <w:rPr>
          <w:rFonts w:ascii="Times New Roman" w:hAnsi="Times New Roman"/>
          <w:sz w:val="24"/>
          <w:szCs w:val="24"/>
          <w:lang w:eastAsia="ru-RU"/>
        </w:rPr>
        <w:t>руководствовались</w:t>
      </w:r>
      <w:r w:rsidR="00593B66">
        <w:rPr>
          <w:rFonts w:ascii="Times New Roman" w:hAnsi="Times New Roman"/>
          <w:sz w:val="24"/>
          <w:szCs w:val="24"/>
          <w:lang w:eastAsia="ru-RU"/>
        </w:rPr>
        <w:t>:</w:t>
      </w:r>
      <w:r w:rsidR="00790794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Федеральным законом Российской Федерации от 24.09.2022 г. №371-ФЗ «О внесении изменений в Федеральный закон «О внесении изменений в Федеральный закон «Об образовании в Российской Федерации» и статью 1 Федерального закона «Об обязательных требованиях в Росс</w:t>
      </w:r>
      <w:r w:rsidR="00593B66">
        <w:rPr>
          <w:rFonts w:ascii="Times New Roman" w:hAnsi="Times New Roman"/>
          <w:sz w:val="24"/>
          <w:szCs w:val="24"/>
          <w:lang w:eastAsia="ru-RU"/>
        </w:rPr>
        <w:t>ийской Федерации»;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Указом Президента Российской Федерации от 21 июля 2020 г. №474 «О национальных целях развития Российской Фед</w:t>
      </w:r>
      <w:r w:rsidR="00593B66">
        <w:rPr>
          <w:rFonts w:ascii="Times New Roman" w:hAnsi="Times New Roman"/>
          <w:sz w:val="24"/>
          <w:szCs w:val="24"/>
          <w:lang w:eastAsia="ru-RU"/>
        </w:rPr>
        <w:t>ерации на период до 2030 года»;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постановлением Правительства Российской Федерации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</w:t>
      </w:r>
      <w:r w:rsidR="00593B66">
        <w:rPr>
          <w:rFonts w:ascii="Times New Roman" w:hAnsi="Times New Roman"/>
          <w:sz w:val="24"/>
          <w:szCs w:val="24"/>
          <w:lang w:eastAsia="ru-RU"/>
        </w:rPr>
        <w:t>й образовательных организаций»;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распоряжением Правительства Российской Федерации от 31 декабря 2019 г. №3273-р «Об утверждении основных принципов национальной системы профессионального роста педагогических работников Российской Федерации, включая национальную систему учительского роста» (с изменен</w:t>
      </w:r>
      <w:r w:rsidR="00593B66">
        <w:rPr>
          <w:rFonts w:ascii="Times New Roman" w:hAnsi="Times New Roman"/>
          <w:sz w:val="24"/>
          <w:szCs w:val="24"/>
          <w:lang w:eastAsia="ru-RU"/>
        </w:rPr>
        <w:t>иями от 07.10.2020 г. №2580-р);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>
        <w:rPr>
          <w:rFonts w:ascii="Times New Roman" w:hAnsi="Times New Roman"/>
          <w:sz w:val="24"/>
          <w:szCs w:val="24"/>
          <w:lang w:eastAsia="ru-RU"/>
        </w:rPr>
        <w:t>;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приказом Министерства просвещения РФ от 31 мая 2021 г. №287 «Об утверждении федерального государственного образовательного стандарта основного общего образования» (далее – ФГОС ООО);</w:t>
      </w:r>
      <w:r w:rsidR="00750C2F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приказом Министерства просвещения Российской Федерации №568 от 18.07.2022 «О внесении изменений в федеральный государственный образовательный стандарт основного обще</w:t>
      </w:r>
      <w:r w:rsidR="00593B66">
        <w:rPr>
          <w:rFonts w:ascii="Times New Roman" w:hAnsi="Times New Roman"/>
          <w:sz w:val="24"/>
          <w:szCs w:val="24"/>
          <w:lang w:eastAsia="ru-RU"/>
        </w:rPr>
        <w:t>го образования»;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приказом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</w:t>
      </w:r>
      <w:r w:rsidR="00593B66">
        <w:rPr>
          <w:rFonts w:ascii="Times New Roman" w:hAnsi="Times New Roman"/>
          <w:sz w:val="24"/>
          <w:szCs w:val="24"/>
          <w:lang w:eastAsia="ru-RU"/>
        </w:rPr>
        <w:t>рации от 17 мая 2012 г. № 413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», 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приказом Министерства просвещения Российской Федерации от 18 мая 2023 г. № 370 «Об утверждении федеральной образовательной программы основного общего образования»;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приказом Министерства просвещения Российской Федерации от 18 мая 2023 г. № 371 «Об утверждении федеральной образовательной программ</w:t>
      </w:r>
      <w:r w:rsidR="00593B66">
        <w:rPr>
          <w:rFonts w:ascii="Times New Roman" w:hAnsi="Times New Roman"/>
          <w:sz w:val="24"/>
          <w:szCs w:val="24"/>
          <w:lang w:eastAsia="ru-RU"/>
        </w:rPr>
        <w:t>ы среднего общего образования»;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письмом Департамента государственной политики в сфере общего образования Министерства образования и науки Российской Федерации и Общероссийского Профсоюза образования от 23.03.2015 г. №08-415/124 «О реализации права педагогических работников на дополнительное</w:t>
      </w:r>
      <w:r w:rsidR="00593B66">
        <w:rPr>
          <w:rFonts w:ascii="Times New Roman" w:hAnsi="Times New Roman"/>
          <w:sz w:val="24"/>
          <w:szCs w:val="24"/>
          <w:lang w:eastAsia="ru-RU"/>
        </w:rPr>
        <w:t xml:space="preserve"> профессиональное образование»;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 xml:space="preserve">письмом Департамента государственной политики в сфере общего образования Министерства образования и науки Российской Федерации от 10.08.2015 г. №08-1240 «О квалификационных требованиях к педагогическим работникам организаций, реализующих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lastRenderedPageBreak/>
        <w:t>программы дош</w:t>
      </w:r>
      <w:r w:rsidR="00593B66">
        <w:rPr>
          <w:rFonts w:ascii="Times New Roman" w:hAnsi="Times New Roman"/>
          <w:sz w:val="24"/>
          <w:szCs w:val="24"/>
          <w:lang w:eastAsia="ru-RU"/>
        </w:rPr>
        <w:t>кольного и общего образования»;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письмом Министерства просвещения Российской Федерации от 5.07.2022 г. №ТВ-1290/03 «О направле</w:t>
      </w:r>
      <w:r w:rsidR="00593B66">
        <w:rPr>
          <w:rFonts w:ascii="Times New Roman" w:hAnsi="Times New Roman"/>
          <w:sz w:val="24"/>
          <w:szCs w:val="24"/>
          <w:lang w:eastAsia="ru-RU"/>
        </w:rPr>
        <w:t>нии методических рекомендаций»;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письмом Департамента государственной политики и управления в сфере общего образования Министерства просвещения Российской Федерации от 15.08.2022 №03-1190 «О направлении методических рекомендаций по проведению цикла внеурочны</w:t>
      </w:r>
      <w:r w:rsidR="00593B66">
        <w:rPr>
          <w:rFonts w:ascii="Times New Roman" w:hAnsi="Times New Roman"/>
          <w:sz w:val="24"/>
          <w:szCs w:val="24"/>
          <w:lang w:eastAsia="ru-RU"/>
        </w:rPr>
        <w:t>х занятий «Разговоры о важном»;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письмом Министерства просвещения Российской Федерации от 25.04.2023 г. №06-795 «О введении должности советник директора по воспитанию в профессиональных</w:t>
      </w:r>
      <w:r w:rsidR="00593B66">
        <w:rPr>
          <w:rFonts w:ascii="Times New Roman" w:hAnsi="Times New Roman"/>
          <w:sz w:val="24"/>
          <w:szCs w:val="24"/>
          <w:lang w:eastAsia="ru-RU"/>
        </w:rPr>
        <w:t xml:space="preserve"> образовательных организациях»;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письмом Министерства просвещения Российской Федерации от 1 июня 2023 г. N АБ-2324/05 «О внедрении Единой модел</w:t>
      </w:r>
      <w:r w:rsidR="00593B66">
        <w:rPr>
          <w:rFonts w:ascii="Times New Roman" w:hAnsi="Times New Roman"/>
          <w:sz w:val="24"/>
          <w:szCs w:val="24"/>
          <w:lang w:eastAsia="ru-RU"/>
        </w:rPr>
        <w:t>и профессиональной ориентации»;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 xml:space="preserve">письмом Министерства просвещения Российской Федерации от 17 августа 2023 г. N ДГ-1773/05 «О направлении Методических рекомендаций по реализации профориентационного минимума в образовательных организациях Российской Федерации, реализующих образовательные программы основного общего </w:t>
      </w:r>
      <w:r w:rsidR="00593B66">
        <w:rPr>
          <w:rFonts w:ascii="Times New Roman" w:hAnsi="Times New Roman"/>
          <w:sz w:val="24"/>
          <w:szCs w:val="24"/>
          <w:lang w:eastAsia="ru-RU"/>
        </w:rPr>
        <w:t>и среднего общего образования»;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распоряжением Кабинета Министров Республики Татарстан от 30.12.2019 года №3548-р об утверждении формата электронного реестра сведений о документах о повышении квалификации педагогических работников Республики Татарстан в государственной информационной системе «Электронное образование Республики Татарстан», электронного документа о повышении квалификации педагогических работников Республики Татарстан в государственной информационной системе «Электронное образование Республики Татарстан»;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приказом Министерства образования и науки Республики Татарстан от 07.02.2020 №под-205/20 «Об утверждении правил формирования и ведения республиканского реестра сведений о документах о повышении квалификации педагогических работников Республики Татарстан и выдачи электронного документа о повышении квалификации педагогических работников Республики Татарстан в государственной информационной системе «Электронное образование Республики Т</w:t>
      </w:r>
      <w:r w:rsidR="00593B66">
        <w:rPr>
          <w:rFonts w:ascii="Times New Roman" w:hAnsi="Times New Roman"/>
          <w:sz w:val="24"/>
          <w:szCs w:val="24"/>
          <w:lang w:eastAsia="ru-RU"/>
        </w:rPr>
        <w:t>атарстан»;</w:t>
      </w:r>
      <w:r w:rsidR="00B37B4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3B66" w:rsidRPr="00593B66">
        <w:rPr>
          <w:rFonts w:ascii="Times New Roman" w:hAnsi="Times New Roman"/>
          <w:sz w:val="24"/>
          <w:szCs w:val="24"/>
          <w:lang w:eastAsia="ru-RU"/>
        </w:rPr>
        <w:t>приказом Министерства образования и науки Республики Татарстан от 23.07.2021 № под-974/21 «О региональной системе научно-методического сопровождения педагогических работников и управленческих кадров Республики Татарстан» (с изменениями от 21.09.2022 №под-1564/22).</w:t>
      </w:r>
    </w:p>
    <w:p w:rsidR="000C15DF" w:rsidRPr="009432DC" w:rsidRDefault="00593B66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790794" w:rsidRPr="009432DC" w:rsidRDefault="00790794" w:rsidP="00507EF9">
      <w:pPr>
        <w:pStyle w:val="a3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Организация-разработчик: </w:t>
      </w:r>
      <w:r w:rsidRPr="009432DC">
        <w:rPr>
          <w:rFonts w:ascii="Times New Roman" w:hAnsi="Times New Roman"/>
          <w:sz w:val="24"/>
          <w:szCs w:val="24"/>
        </w:rPr>
        <w:t>Государственное автономное профессиональное образовательное учреждение</w:t>
      </w:r>
      <w:r w:rsidRPr="009432DC">
        <w:rPr>
          <w:rFonts w:ascii="Times New Roman" w:hAnsi="Times New Roman"/>
          <w:spacing w:val="-2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eastAsia="ru-RU"/>
        </w:rPr>
        <w:t>«Мензелинский педагогический колледж имени Мусы Джалиля».</w:t>
      </w:r>
    </w:p>
    <w:p w:rsidR="00790794" w:rsidRPr="009432DC" w:rsidRDefault="00790794" w:rsidP="00507EF9">
      <w:pPr>
        <w:pStyle w:val="a3"/>
        <w:spacing w:line="276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790794" w:rsidRPr="009432DC" w:rsidRDefault="00790794" w:rsidP="00507EF9">
      <w:pPr>
        <w:spacing w:after="200" w:line="276" w:lineRule="auto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Рассмотрена на заседании научно-методического совета </w:t>
      </w:r>
      <w:r w:rsidRPr="009432DC">
        <w:rPr>
          <w:rFonts w:ascii="Times New Roman" w:hAnsi="Times New Roman"/>
          <w:spacing w:val="-2"/>
          <w:sz w:val="24"/>
          <w:szCs w:val="24"/>
          <w:lang w:eastAsia="ru-RU"/>
        </w:rPr>
        <w:t xml:space="preserve">ГАПОУ 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«Мензелинский педагогический колледж </w:t>
      </w:r>
      <w:r w:rsidR="007D3889" w:rsidRPr="009432DC">
        <w:rPr>
          <w:rFonts w:ascii="Times New Roman" w:hAnsi="Times New Roman"/>
          <w:sz w:val="24"/>
          <w:szCs w:val="24"/>
          <w:lang w:eastAsia="ru-RU"/>
        </w:rPr>
        <w:t>имени Мусы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Джалиля» </w:t>
      </w:r>
      <w:r w:rsidRPr="00B37B4F">
        <w:rPr>
          <w:rFonts w:ascii="Times New Roman" w:hAnsi="Times New Roman"/>
          <w:sz w:val="24"/>
          <w:szCs w:val="24"/>
          <w:lang w:eastAsia="ru-RU"/>
        </w:rPr>
        <w:t>(протокол №</w:t>
      </w:r>
      <w:r w:rsidR="00593B66" w:rsidRPr="00B37B4F">
        <w:rPr>
          <w:rFonts w:ascii="Times New Roman" w:hAnsi="Times New Roman"/>
          <w:sz w:val="24"/>
          <w:szCs w:val="24"/>
          <w:lang w:eastAsia="ru-RU"/>
        </w:rPr>
        <w:t>2</w:t>
      </w:r>
      <w:r w:rsidRPr="00B37B4F"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="00574D15" w:rsidRPr="00B37B4F">
        <w:rPr>
          <w:rFonts w:ascii="Times New Roman" w:hAnsi="Times New Roman"/>
          <w:sz w:val="24"/>
          <w:szCs w:val="24"/>
          <w:lang w:eastAsia="ru-RU"/>
        </w:rPr>
        <w:t xml:space="preserve">  от 2023</w:t>
      </w:r>
      <w:r w:rsidRPr="00B37B4F">
        <w:rPr>
          <w:rFonts w:ascii="Times New Roman" w:hAnsi="Times New Roman"/>
          <w:sz w:val="24"/>
          <w:szCs w:val="24"/>
          <w:lang w:eastAsia="ru-RU"/>
        </w:rPr>
        <w:t>г.)</w:t>
      </w:r>
    </w:p>
    <w:p w:rsidR="00790794" w:rsidRPr="009432DC" w:rsidRDefault="00790794" w:rsidP="00507EF9">
      <w:pPr>
        <w:tabs>
          <w:tab w:val="left" w:pos="714"/>
        </w:tabs>
        <w:spacing w:line="276" w:lineRule="auto"/>
        <w:rPr>
          <w:rFonts w:ascii="Times New Roman" w:hAnsi="Times New Roman"/>
          <w:sz w:val="24"/>
          <w:szCs w:val="24"/>
          <w:lang w:eastAsia="ru-RU"/>
        </w:rPr>
        <w:sectPr w:rsidR="00790794" w:rsidRPr="009432DC" w:rsidSect="00116689">
          <w:type w:val="continuous"/>
          <w:pgSz w:w="11906" w:h="16838"/>
          <w:pgMar w:top="851" w:right="851" w:bottom="851" w:left="851" w:header="708" w:footer="708" w:gutter="0"/>
          <w:cols w:space="708"/>
          <w:docGrid w:linePitch="360"/>
        </w:sectPr>
      </w:pPr>
    </w:p>
    <w:p w:rsidR="00790794" w:rsidRPr="009432DC" w:rsidRDefault="00790794" w:rsidP="00507EF9">
      <w:pPr>
        <w:autoSpaceDE w:val="0"/>
        <w:autoSpaceDN w:val="0"/>
        <w:adjustRightInd w:val="0"/>
        <w:spacing w:before="67" w:after="0" w:line="276" w:lineRule="auto"/>
        <w:ind w:right="-1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 xml:space="preserve">                                                              СОДЕРЖАНИЕ</w:t>
      </w:r>
    </w:p>
    <w:p w:rsidR="00790794" w:rsidRPr="009432DC" w:rsidRDefault="00790794" w:rsidP="00507EF9">
      <w:pPr>
        <w:autoSpaceDE w:val="0"/>
        <w:autoSpaceDN w:val="0"/>
        <w:adjustRightInd w:val="0"/>
        <w:spacing w:after="0" w:line="276" w:lineRule="auto"/>
        <w:ind w:left="142" w:right="-1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790794" w:rsidRPr="009432DC" w:rsidRDefault="00790794" w:rsidP="00507EF9">
      <w:pPr>
        <w:tabs>
          <w:tab w:val="center" w:pos="5173"/>
          <w:tab w:val="right" w:pos="6542"/>
          <w:tab w:val="left" w:pos="8978"/>
        </w:tabs>
        <w:autoSpaceDE w:val="0"/>
        <w:autoSpaceDN w:val="0"/>
        <w:adjustRightInd w:val="0"/>
        <w:spacing w:after="0" w:line="276" w:lineRule="auto"/>
        <w:ind w:left="142" w:right="-1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ab/>
        <w:t xml:space="preserve">             </w:t>
      </w:r>
    </w:p>
    <w:tbl>
      <w:tblPr>
        <w:tblW w:w="10562" w:type="dxa"/>
        <w:tblInd w:w="142" w:type="dxa"/>
        <w:tblLook w:val="00A0" w:firstRow="1" w:lastRow="0" w:firstColumn="1" w:lastColumn="0" w:noHBand="0" w:noVBand="0"/>
      </w:tblPr>
      <w:tblGrid>
        <w:gridCol w:w="565"/>
        <w:gridCol w:w="8760"/>
        <w:gridCol w:w="1237"/>
      </w:tblGrid>
      <w:tr w:rsidR="00790794" w:rsidRPr="009432DC" w:rsidTr="00284EAE">
        <w:tc>
          <w:tcPr>
            <w:tcW w:w="565" w:type="dxa"/>
          </w:tcPr>
          <w:p w:rsidR="00790794" w:rsidRPr="009432DC" w:rsidRDefault="00790794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760" w:type="dxa"/>
          </w:tcPr>
          <w:p w:rsidR="00790794" w:rsidRPr="009432DC" w:rsidRDefault="00790794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Название разделов</w:t>
            </w:r>
          </w:p>
          <w:p w:rsidR="00790794" w:rsidRPr="009432DC" w:rsidRDefault="00790794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7" w:type="dxa"/>
          </w:tcPr>
          <w:p w:rsidR="00790794" w:rsidRPr="009432DC" w:rsidRDefault="00790794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стр.</w:t>
            </w:r>
          </w:p>
        </w:tc>
      </w:tr>
      <w:tr w:rsidR="00284EAE" w:rsidRPr="009432DC" w:rsidTr="00284EAE">
        <w:tc>
          <w:tcPr>
            <w:tcW w:w="565" w:type="dxa"/>
          </w:tcPr>
          <w:p w:rsidR="00790794" w:rsidRPr="009432DC" w:rsidRDefault="00790794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60" w:type="dxa"/>
          </w:tcPr>
          <w:p w:rsidR="00790794" w:rsidRPr="009432DC" w:rsidRDefault="00790794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ПАСПОРТ </w:t>
            </w:r>
            <w:r w:rsidR="00D6484A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ОБРАЗОВАТЕЛЬНОЙ</w:t>
            </w: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ПРОГРАММЫ </w:t>
            </w:r>
            <w:r w:rsidR="00781168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КУРСОВ ПОВЫШЕНИЯ КВАЛИФИКАЦИИ</w:t>
            </w:r>
          </w:p>
        </w:tc>
        <w:tc>
          <w:tcPr>
            <w:tcW w:w="1237" w:type="dxa"/>
          </w:tcPr>
          <w:p w:rsidR="00790794" w:rsidRPr="009432DC" w:rsidRDefault="006F6FFC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284EAE" w:rsidRPr="009432DC" w:rsidTr="00284EAE">
        <w:tc>
          <w:tcPr>
            <w:tcW w:w="565" w:type="dxa"/>
          </w:tcPr>
          <w:p w:rsidR="00790794" w:rsidRPr="009432DC" w:rsidRDefault="00790794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60" w:type="dxa"/>
          </w:tcPr>
          <w:p w:rsidR="00790794" w:rsidRPr="009432DC" w:rsidRDefault="00790794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СТРУКТУРА И СОДЕРЖАНИЕ </w:t>
            </w:r>
            <w:r w:rsidR="00D6484A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ОБРАЗОВАТЕЛЬНОЙ</w:t>
            </w:r>
            <w:r w:rsidR="00781168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ПРОГРАММЫ КУРСОВ ПОВЫШЕНИЯ КВАЛИФИКАЦИИ</w:t>
            </w:r>
          </w:p>
        </w:tc>
        <w:tc>
          <w:tcPr>
            <w:tcW w:w="1237" w:type="dxa"/>
          </w:tcPr>
          <w:p w:rsidR="00790794" w:rsidRPr="009432DC" w:rsidRDefault="006F6FFC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284EAE" w:rsidRPr="009432DC" w:rsidTr="00284EAE">
        <w:tc>
          <w:tcPr>
            <w:tcW w:w="565" w:type="dxa"/>
          </w:tcPr>
          <w:p w:rsidR="00781168" w:rsidRPr="009432DC" w:rsidRDefault="00781168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60" w:type="dxa"/>
          </w:tcPr>
          <w:p w:rsidR="00781168" w:rsidRPr="009432DC" w:rsidRDefault="00781168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УЧЕБНЫЙ ПЛАН ПРОГРАММЫ КУРСОВ ПОВЫШЕНИЯ КВАЛИФИКАЦИИ</w:t>
            </w:r>
          </w:p>
        </w:tc>
        <w:tc>
          <w:tcPr>
            <w:tcW w:w="1237" w:type="dxa"/>
          </w:tcPr>
          <w:p w:rsidR="00781168" w:rsidRPr="009432DC" w:rsidRDefault="00284EAE" w:rsidP="006F6FFC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6F6FF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284EAE" w:rsidRPr="009432DC" w:rsidTr="00284EAE">
        <w:tc>
          <w:tcPr>
            <w:tcW w:w="565" w:type="dxa"/>
          </w:tcPr>
          <w:p w:rsidR="00781168" w:rsidRPr="009432DC" w:rsidRDefault="00781168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760" w:type="dxa"/>
          </w:tcPr>
          <w:p w:rsidR="00781168" w:rsidRPr="009432DC" w:rsidRDefault="00781168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ТЕМАТИЧЕСКИЙ ПЛАН И СОДЕРЖАНИЕ </w:t>
            </w:r>
            <w:r w:rsidR="00D6484A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ОБРАЗОВАТЕЛЬНОЙ</w:t>
            </w: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ПРОГРАММЫ КУРСОВ ПОВЫШЕНИЯ КВАЛИФИКАЦИИ</w:t>
            </w:r>
          </w:p>
        </w:tc>
        <w:tc>
          <w:tcPr>
            <w:tcW w:w="1237" w:type="dxa"/>
          </w:tcPr>
          <w:p w:rsidR="00781168" w:rsidRPr="009432DC" w:rsidRDefault="00284EAE" w:rsidP="006F6FFC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6F6FF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284EAE" w:rsidRPr="009432DC" w:rsidTr="00284EAE">
        <w:tc>
          <w:tcPr>
            <w:tcW w:w="565" w:type="dxa"/>
          </w:tcPr>
          <w:p w:rsidR="00790794" w:rsidRPr="009432DC" w:rsidRDefault="00781168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  <w:r w:rsidR="00790794"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60" w:type="dxa"/>
          </w:tcPr>
          <w:p w:rsidR="00790794" w:rsidRPr="009432DC" w:rsidRDefault="00790794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УСЛОВИЯ РЕАЛИЗАЦИИ </w:t>
            </w:r>
            <w:r w:rsidR="00D6484A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ОБРАЗОВАТЕЛЬНОЙ</w:t>
            </w:r>
            <w:r w:rsidR="00781168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ПРОГРАММЫ КУРСОВ ПОВЫШЕНИЯ КВАЛИФИКАЦИИ</w:t>
            </w:r>
          </w:p>
        </w:tc>
        <w:tc>
          <w:tcPr>
            <w:tcW w:w="1237" w:type="dxa"/>
          </w:tcPr>
          <w:p w:rsidR="00790794" w:rsidRPr="009432DC" w:rsidRDefault="00E75328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20</w:t>
            </w:r>
          </w:p>
        </w:tc>
      </w:tr>
      <w:tr w:rsidR="00284EAE" w:rsidRPr="009432DC" w:rsidTr="00284EAE">
        <w:tc>
          <w:tcPr>
            <w:tcW w:w="565" w:type="dxa"/>
          </w:tcPr>
          <w:p w:rsidR="00781168" w:rsidRPr="009432DC" w:rsidRDefault="00781168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760" w:type="dxa"/>
          </w:tcPr>
          <w:p w:rsidR="00781168" w:rsidRPr="009432DC" w:rsidRDefault="00781168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КАДРОВОЕ ОБЕСПЕЧЕНИЕ ОБРАЗОВАТЕЛЬНОГО ОБЕСПЕЧЕНИЯ</w:t>
            </w:r>
          </w:p>
        </w:tc>
        <w:tc>
          <w:tcPr>
            <w:tcW w:w="1237" w:type="dxa"/>
          </w:tcPr>
          <w:p w:rsidR="00781168" w:rsidRPr="009432DC" w:rsidRDefault="00284EAE" w:rsidP="006F6FFC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6F6FF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84EAE" w:rsidRPr="009432DC" w:rsidTr="00284EAE">
        <w:tc>
          <w:tcPr>
            <w:tcW w:w="565" w:type="dxa"/>
          </w:tcPr>
          <w:p w:rsidR="00790794" w:rsidRPr="009432DC" w:rsidRDefault="00781168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</w:t>
            </w:r>
            <w:r w:rsidR="00790794"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60" w:type="dxa"/>
          </w:tcPr>
          <w:p w:rsidR="00790794" w:rsidRPr="009432DC" w:rsidRDefault="00790794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МАТЕРИАЛЬНО-ТЕХНИЧЕСКОЕ ОБЕСПЕЧЕНИЕ </w:t>
            </w:r>
            <w:r w:rsidR="00BA5856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37" w:type="dxa"/>
          </w:tcPr>
          <w:p w:rsidR="00790794" w:rsidRPr="009432DC" w:rsidRDefault="00284EAE" w:rsidP="006F6FFC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6F6FF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284EAE" w:rsidRPr="009432DC" w:rsidTr="00284EAE">
        <w:tc>
          <w:tcPr>
            <w:tcW w:w="565" w:type="dxa"/>
          </w:tcPr>
          <w:p w:rsidR="00781168" w:rsidRPr="009432DC" w:rsidRDefault="00781168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760" w:type="dxa"/>
          </w:tcPr>
          <w:p w:rsidR="00781168" w:rsidRPr="009432DC" w:rsidRDefault="00781168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ФОНД ОЦЕНОЧНЫХ СРЕДСТВ</w:t>
            </w:r>
          </w:p>
        </w:tc>
        <w:tc>
          <w:tcPr>
            <w:tcW w:w="1237" w:type="dxa"/>
          </w:tcPr>
          <w:p w:rsidR="00781168" w:rsidRPr="009432DC" w:rsidRDefault="006F6FFC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</w:tr>
      <w:tr w:rsidR="00284EAE" w:rsidRPr="009432DC" w:rsidTr="00284EAE">
        <w:tc>
          <w:tcPr>
            <w:tcW w:w="565" w:type="dxa"/>
          </w:tcPr>
          <w:p w:rsidR="00781168" w:rsidRPr="009432DC" w:rsidRDefault="00781168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760" w:type="dxa"/>
          </w:tcPr>
          <w:p w:rsidR="00781168" w:rsidRPr="009432DC" w:rsidRDefault="006F6FFC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КОНТРОЛЬНО-ОЦЕНОЧНЫЕ МАТЕРИАЛЫ ДЛЯ ВХОДНОЙ ДИАГНОСТИКИ СЛУШАТЕЛЕЙ ПРОГРАММЫ ПОВЫШЕНИЯ КВАЛИФИКАЦИИ</w:t>
            </w:r>
          </w:p>
        </w:tc>
        <w:tc>
          <w:tcPr>
            <w:tcW w:w="1237" w:type="dxa"/>
          </w:tcPr>
          <w:p w:rsidR="00781168" w:rsidRPr="009432DC" w:rsidRDefault="006F6FFC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31</w:t>
            </w:r>
          </w:p>
        </w:tc>
      </w:tr>
      <w:tr w:rsidR="00284EAE" w:rsidRPr="009432DC" w:rsidTr="00284EAE">
        <w:tc>
          <w:tcPr>
            <w:tcW w:w="565" w:type="dxa"/>
          </w:tcPr>
          <w:p w:rsidR="00790794" w:rsidRPr="009432DC" w:rsidRDefault="00C917A1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="00790794"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60" w:type="dxa"/>
          </w:tcPr>
          <w:p w:rsidR="00790794" w:rsidRPr="009432DC" w:rsidRDefault="00790794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КОНТРОЛЬ</w:t>
            </w:r>
            <w:r w:rsidR="00C917A1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НО-ОЦЕНОЧНЫЕ МАТЕРИАЛЫ</w:t>
            </w: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C917A1"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ДЛЯ ИТОГОВОЙ АТТТЕСТАЦИИ СЛУШАТЕЛЕЙ</w:t>
            </w: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237" w:type="dxa"/>
          </w:tcPr>
          <w:p w:rsidR="00790794" w:rsidRPr="009432DC" w:rsidRDefault="00284EAE" w:rsidP="006F6FFC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  <w:r w:rsidR="006F6FF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284EAE" w:rsidRPr="009432DC" w:rsidTr="00284EAE">
        <w:tc>
          <w:tcPr>
            <w:tcW w:w="565" w:type="dxa"/>
          </w:tcPr>
          <w:p w:rsidR="00C917A1" w:rsidRPr="009432DC" w:rsidRDefault="00C917A1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760" w:type="dxa"/>
          </w:tcPr>
          <w:p w:rsidR="00C917A1" w:rsidRPr="009432DC" w:rsidRDefault="00284EAE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ФОРМА СТАЖИРОВОЧНОГО ЛИСТА</w:t>
            </w:r>
          </w:p>
        </w:tc>
        <w:tc>
          <w:tcPr>
            <w:tcW w:w="1237" w:type="dxa"/>
          </w:tcPr>
          <w:p w:rsidR="00C917A1" w:rsidRPr="009432DC" w:rsidRDefault="006F6FFC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49</w:t>
            </w:r>
          </w:p>
        </w:tc>
      </w:tr>
      <w:tr w:rsidR="00284EAE" w:rsidRPr="009432DC" w:rsidTr="00284EAE">
        <w:tc>
          <w:tcPr>
            <w:tcW w:w="565" w:type="dxa"/>
          </w:tcPr>
          <w:p w:rsidR="00284EAE" w:rsidRPr="009432DC" w:rsidRDefault="00284EAE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760" w:type="dxa"/>
          </w:tcPr>
          <w:p w:rsidR="00284EAE" w:rsidRPr="009432DC" w:rsidRDefault="006F6FFC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ОЦЕНКА РЕЗУЛЬТАТОВ ОСВОЕНИЯ ОБРАЗОВАТЕЛЬНОЙ ПРОГРАММЫ КУРСОВ ПОВЫШЕНИЯ КВАЛИФИКАЦИИ</w:t>
            </w:r>
          </w:p>
        </w:tc>
        <w:tc>
          <w:tcPr>
            <w:tcW w:w="1237" w:type="dxa"/>
          </w:tcPr>
          <w:p w:rsidR="00284EAE" w:rsidRPr="009432DC" w:rsidRDefault="00284EAE" w:rsidP="006F6FFC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  <w:r w:rsidR="006F6FF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284EAE" w:rsidRPr="009432DC" w:rsidTr="00284EAE">
        <w:tc>
          <w:tcPr>
            <w:tcW w:w="565" w:type="dxa"/>
          </w:tcPr>
          <w:p w:rsidR="00284EAE" w:rsidRPr="009432DC" w:rsidRDefault="00284EAE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760" w:type="dxa"/>
          </w:tcPr>
          <w:p w:rsidR="00284EAE" w:rsidRPr="009432DC" w:rsidRDefault="00284EAE" w:rsidP="00507EF9">
            <w:pPr>
              <w:widowControl w:val="0"/>
              <w:tabs>
                <w:tab w:val="left" w:pos="800"/>
              </w:tabs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ПОСТКУРСОВОЕ СОПРОВОЖДЕНИЕ</w:t>
            </w:r>
          </w:p>
        </w:tc>
        <w:tc>
          <w:tcPr>
            <w:tcW w:w="1237" w:type="dxa"/>
          </w:tcPr>
          <w:p w:rsidR="00284EAE" w:rsidRPr="009432DC" w:rsidRDefault="006F6FFC" w:rsidP="00507EF9">
            <w:pPr>
              <w:tabs>
                <w:tab w:val="center" w:pos="5173"/>
                <w:tab w:val="right" w:pos="6542"/>
                <w:tab w:val="left" w:pos="8978"/>
              </w:tabs>
              <w:autoSpaceDE w:val="0"/>
              <w:autoSpaceDN w:val="0"/>
              <w:adjustRightInd w:val="0"/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  <w:bookmarkStart w:id="2" w:name="_GoBack"/>
            <w:bookmarkEnd w:id="2"/>
          </w:p>
        </w:tc>
      </w:tr>
    </w:tbl>
    <w:p w:rsidR="00790794" w:rsidRPr="009432DC" w:rsidRDefault="00790794" w:rsidP="00507EF9">
      <w:pPr>
        <w:tabs>
          <w:tab w:val="center" w:pos="5173"/>
          <w:tab w:val="right" w:pos="6542"/>
          <w:tab w:val="left" w:pos="8978"/>
        </w:tabs>
        <w:autoSpaceDE w:val="0"/>
        <w:autoSpaceDN w:val="0"/>
        <w:adjustRightInd w:val="0"/>
        <w:spacing w:after="0" w:line="276" w:lineRule="auto"/>
        <w:ind w:left="142" w:right="-1"/>
        <w:rPr>
          <w:rFonts w:ascii="Times New Roman" w:hAnsi="Times New Roman"/>
          <w:b/>
          <w:bCs/>
          <w:sz w:val="24"/>
          <w:szCs w:val="24"/>
          <w:lang w:eastAsia="ru-RU"/>
        </w:rPr>
        <w:sectPr w:rsidR="00790794" w:rsidRPr="009432DC" w:rsidSect="00AC130C">
          <w:pgSz w:w="11906" w:h="16838"/>
          <w:pgMar w:top="0" w:right="851" w:bottom="851" w:left="851" w:header="708" w:footer="708" w:gutter="0"/>
          <w:cols w:space="708"/>
          <w:docGrid w:linePitch="360"/>
        </w:sect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</w:t>
      </w: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 w:rsidR="00D6484A"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</w:t>
      </w:r>
    </w:p>
    <w:p w:rsidR="00A00E0D" w:rsidRPr="009432DC" w:rsidRDefault="00B5563C" w:rsidP="00507EF9">
      <w:pPr>
        <w:widowControl w:val="0"/>
        <w:tabs>
          <w:tab w:val="left" w:pos="2284"/>
        </w:tabs>
        <w:spacing w:after="0" w:line="276" w:lineRule="auto"/>
        <w:ind w:right="1940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lastRenderedPageBreak/>
        <w:t xml:space="preserve">                         </w:t>
      </w:r>
      <w:r w:rsidR="00A00E0D" w:rsidRPr="009432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ПАСПОРТ </w:t>
      </w:r>
      <w:r w:rsidR="00D6484A" w:rsidRPr="009432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ОБРАЗОВАТЕЛЬНОЙ</w:t>
      </w:r>
      <w:r w:rsidR="00A00E0D" w:rsidRPr="009432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 xml:space="preserve"> ПРОГРАММЫ</w:t>
      </w:r>
    </w:p>
    <w:p w:rsidR="00790794" w:rsidRPr="009432DC" w:rsidRDefault="00A00E0D" w:rsidP="00507EF9">
      <w:pPr>
        <w:widowControl w:val="0"/>
        <w:tabs>
          <w:tab w:val="left" w:pos="2284"/>
        </w:tabs>
        <w:spacing w:after="0" w:line="276" w:lineRule="auto"/>
        <w:ind w:left="2760" w:right="1940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КУРСОВ ПОВЫШЕНИЯ КВАЛИФИКАЦИИ</w:t>
      </w:r>
    </w:p>
    <w:p w:rsidR="00790794" w:rsidRPr="009432DC" w:rsidRDefault="00790794" w:rsidP="00507EF9">
      <w:pPr>
        <w:widowControl w:val="0"/>
        <w:tabs>
          <w:tab w:val="left" w:pos="2284"/>
        </w:tabs>
        <w:spacing w:after="0" w:line="276" w:lineRule="auto"/>
        <w:ind w:left="2760" w:right="1940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90794" w:rsidRPr="009432DC" w:rsidRDefault="00790794" w:rsidP="001551AA">
      <w:pPr>
        <w:widowControl w:val="0"/>
        <w:numPr>
          <w:ilvl w:val="1"/>
          <w:numId w:val="1"/>
        </w:numPr>
        <w:tabs>
          <w:tab w:val="left" w:pos="466"/>
        </w:tabs>
        <w:spacing w:after="0" w:line="276" w:lineRule="auto"/>
        <w:jc w:val="both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3" w:name="bookmark3"/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Область применения программы</w:t>
      </w:r>
      <w:bookmarkEnd w:id="3"/>
    </w:p>
    <w:p w:rsidR="00953BA9" w:rsidRPr="009432DC" w:rsidRDefault="00790794" w:rsidP="00593B66">
      <w:pPr>
        <w:shd w:val="clear" w:color="auto" w:fill="FFFFFF"/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Образовательная программа </w:t>
      </w:r>
      <w:r w:rsidR="00254146" w:rsidRPr="009432DC">
        <w:rPr>
          <w:rFonts w:ascii="Times New Roman" w:hAnsi="Times New Roman"/>
          <w:sz w:val="24"/>
          <w:szCs w:val="24"/>
          <w:lang w:eastAsia="ru-RU"/>
        </w:rPr>
        <w:t xml:space="preserve">направлена на совершенствование и (или) получение новой компетенции, необходимой для профессиональной деятельности, и (или) повышение профессионального уровня в рамках имеющейся квалификации, </w:t>
      </w:r>
      <w:r w:rsidR="00D84C87" w:rsidRPr="009432DC">
        <w:rPr>
          <w:rFonts w:ascii="Times New Roman" w:hAnsi="Times New Roman"/>
          <w:sz w:val="24"/>
          <w:szCs w:val="24"/>
          <w:lang w:eastAsia="ru-RU"/>
        </w:rPr>
        <w:t>с учетом спецификации стандартов Чемпионатного движения по профессиональному мастерству «Профессионалы»</w:t>
      </w:r>
      <w:r w:rsidR="00D436C0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254146" w:rsidRPr="009432DC">
        <w:rPr>
          <w:rFonts w:ascii="Times New Roman" w:hAnsi="Times New Roman"/>
          <w:sz w:val="24"/>
          <w:szCs w:val="24"/>
          <w:lang w:eastAsia="ru-RU"/>
        </w:rPr>
        <w:t xml:space="preserve">по компетенции «Дошкольное воспитание». </w:t>
      </w:r>
    </w:p>
    <w:p w:rsidR="00790794" w:rsidRPr="009432DC" w:rsidRDefault="00790794" w:rsidP="00507EF9">
      <w:pPr>
        <w:widowControl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Программа дополнительного профессионального образования может быть использована для получения профессиональных компетенций, необходимых для выполнения нового вида деятельности, приобретения новой квалификации и связанных с ней видов профессиональной деятельности, трудовых функций и (или) уровней квалификации. Усвоение профессиональных компетенций позволит успешно действовать на основе практического опыта, умения и знаний при решении профессиональных задач.</w:t>
      </w:r>
    </w:p>
    <w:p w:rsidR="00D436C0" w:rsidRPr="009432DC" w:rsidRDefault="00790794" w:rsidP="00507EF9">
      <w:pPr>
        <w:spacing w:line="276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Программа предназначена для </w:t>
      </w:r>
      <w:r w:rsidR="00D436C0" w:rsidRPr="009432DC">
        <w:rPr>
          <w:rFonts w:ascii="Times New Roman" w:hAnsi="Times New Roman"/>
          <w:sz w:val="24"/>
          <w:szCs w:val="24"/>
          <w:lang w:eastAsia="ru-RU"/>
        </w:rPr>
        <w:t>педагогических работников (воспитателей) дошкольных образовательных организаций, имеющих высшее профессиональное образование или среднее профессиональное образование по направлению подготовки "Образование и педагогика"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"Образование и педагогика" без предъявления требований к стажу работы.</w:t>
      </w:r>
    </w:p>
    <w:p w:rsidR="007C6124" w:rsidRPr="009432DC" w:rsidRDefault="00C917A1" w:rsidP="00507EF9">
      <w:pPr>
        <w:spacing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Данная программа курса</w:t>
      </w:r>
      <w:r w:rsidR="00677423" w:rsidRPr="009432DC">
        <w:rPr>
          <w:rFonts w:ascii="Times New Roman" w:hAnsi="Times New Roman"/>
          <w:sz w:val="24"/>
          <w:szCs w:val="24"/>
        </w:rPr>
        <w:t xml:space="preserve"> </w:t>
      </w:r>
      <w:r w:rsidR="00704165" w:rsidRPr="009432DC">
        <w:rPr>
          <w:rFonts w:ascii="Times New Roman" w:hAnsi="Times New Roman"/>
          <w:sz w:val="24"/>
          <w:szCs w:val="24"/>
        </w:rPr>
        <w:t xml:space="preserve">предназначена для </w:t>
      </w:r>
      <w:r w:rsidR="00704165" w:rsidRPr="009432DC">
        <w:rPr>
          <w:rFonts w:ascii="Times New Roman" w:eastAsia="Times New Roman" w:hAnsi="Times New Roman"/>
          <w:sz w:val="24"/>
          <w:szCs w:val="24"/>
          <w:lang w:eastAsia="ru-RU"/>
        </w:rPr>
        <w:t>обеспечения профессионального</w:t>
      </w:r>
      <w:r w:rsidR="00677423"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рост</w:t>
      </w:r>
      <w:r w:rsidR="00704165" w:rsidRPr="009432DC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677423"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педагогических кадров,</w:t>
      </w:r>
      <w:r w:rsidR="00704165"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77423" w:rsidRPr="009432DC">
        <w:rPr>
          <w:rFonts w:ascii="Times New Roman" w:eastAsia="Times New Roman" w:hAnsi="Times New Roman"/>
          <w:sz w:val="24"/>
          <w:szCs w:val="24"/>
          <w:lang w:eastAsia="ru-RU"/>
        </w:rPr>
        <w:t>способных осуществлять кач</w:t>
      </w:r>
      <w:r w:rsidR="00704165"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ественное дошкольное образование,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имеет практическую направленность, строится на принципе интенсификации обучения, подразумевает гибкость и вариативность, основана на сознательно-коммуникативном и деятельностном подходе. </w:t>
      </w:r>
    </w:p>
    <w:p w:rsidR="004B5468" w:rsidRPr="009432DC" w:rsidRDefault="007C6124" w:rsidP="00507EF9">
      <w:pPr>
        <w:spacing w:after="0" w:line="276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</w:rPr>
        <w:t xml:space="preserve">В результате освоения программы слушатель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научиться</w:t>
      </w:r>
      <w:r w:rsidR="004B5468"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</w:p>
    <w:p w:rsidR="004B5468" w:rsidRPr="009432DC" w:rsidRDefault="004B5468" w:rsidP="001551AA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Планировать, орга</w:t>
      </w:r>
      <w:r w:rsidR="00D84C87"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низовывать и проводить любую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совместную (игровую) деятельность с детьми в соответствии с правилами техники безопасности и правилами СанПин.</w:t>
      </w:r>
    </w:p>
    <w:p w:rsidR="004B5468" w:rsidRPr="009432DC" w:rsidRDefault="004B5468" w:rsidP="001551AA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Применять компьютерные средства обучения (интерактивная доска, интерактивный стол); создавать документы, интерактивные игры при помощи программ Microsoft Office и в программах SMART notebook и SMART table</w:t>
      </w:r>
    </w:p>
    <w:p w:rsidR="004B5468" w:rsidRPr="009432DC" w:rsidRDefault="004B5468" w:rsidP="001551AA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Определять программное содержание: образовательную, развивающую и воспитательную задачи игровой деятельности; соблюдать структурные компоненты игровой деятельности; организовывать руководство и проводить различные виды игр (настольно-печатные игры – «лабиринт», «бродилки», «пазлы», «мозаика», «лото», «домино»; интерактивные игры в программе SMART notebook; развивающие игры – «Коврограф-Ларчик», развивающая среда «Фиолетовый лес» В.Воскобовича; «Палочки Дж.Кюизенера», «Блоки З.Дьенеша», «Кубики Б.П. Никитина», «Цветовой код», «Квадриллион», «Магистраль», мини-робота Вее-Воt «Умная пчела») в соответствии с режимом дня, перспективным планированием и т.д.; планировать и корректировать образовательные, развивающий (игровые) задачи (исходя из возрастных и индивидуальных особенностей детей; их запросов).</w:t>
      </w:r>
    </w:p>
    <w:p w:rsidR="007C6124" w:rsidRPr="009432DC" w:rsidRDefault="004B5468" w:rsidP="001551AA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Знать и применять профессиональную терминологию; способы и формы общения с детьми; средства выразительности речи; этические нормы.</w:t>
      </w:r>
    </w:p>
    <w:p w:rsidR="004C0ACF" w:rsidRPr="009432DC" w:rsidRDefault="00C917A1" w:rsidP="00507EF9">
      <w:pPr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 содержание программы включены следующие разделы (</w:t>
      </w:r>
      <w:r w:rsidR="00B316DB" w:rsidRPr="009432DC">
        <w:rPr>
          <w:rFonts w:ascii="Times New Roman" w:eastAsia="Times New Roman" w:hAnsi="Times New Roman"/>
          <w:sz w:val="24"/>
          <w:szCs w:val="24"/>
          <w:lang w:eastAsia="ru-RU"/>
        </w:rPr>
        <w:t>блоки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):</w:t>
      </w:r>
    </w:p>
    <w:p w:rsidR="00B316DB" w:rsidRDefault="00B316DB" w:rsidP="00507EF9">
      <w:pPr>
        <w:spacing w:after="0" w:line="276" w:lineRule="auto"/>
        <w:ind w:firstLine="567"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9432DC">
        <w:rPr>
          <w:rFonts w:ascii="Times New Roman" w:eastAsia="+mn-ea" w:hAnsi="Times New Roman"/>
          <w:kern w:val="24"/>
          <w:sz w:val="24"/>
          <w:szCs w:val="24"/>
        </w:rPr>
        <w:lastRenderedPageBreak/>
        <w:t>Блок 1. «</w:t>
      </w:r>
      <w:r w:rsidR="00B9205F" w:rsidRPr="009432DC">
        <w:rPr>
          <w:rFonts w:ascii="Times New Roman" w:eastAsia="+mn-ea" w:hAnsi="Times New Roman"/>
          <w:kern w:val="24"/>
          <w:sz w:val="24"/>
          <w:szCs w:val="24"/>
        </w:rPr>
        <w:t>Современные нормативно-правовые основы образования»</w:t>
      </w:r>
      <w:r w:rsidRPr="009432DC">
        <w:rPr>
          <w:rFonts w:ascii="Times New Roman" w:eastAsia="+mn-ea" w:hAnsi="Times New Roman"/>
          <w:kern w:val="24"/>
          <w:sz w:val="24"/>
          <w:szCs w:val="24"/>
        </w:rPr>
        <w:t xml:space="preserve"> </w:t>
      </w:r>
    </w:p>
    <w:p w:rsidR="00B37B4F" w:rsidRPr="00B37B4F" w:rsidRDefault="00B37B4F" w:rsidP="00B37B4F">
      <w:pPr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ab/>
        <w:t>разъяснения изменений в ФЗ-273 «Закон об образовании в РФ»;</w:t>
      </w:r>
    </w:p>
    <w:p w:rsidR="00B37B4F" w:rsidRPr="00B37B4F" w:rsidRDefault="00B37B4F" w:rsidP="00B37B4F">
      <w:pPr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ab/>
        <w:t>обновленные ФГОС (+ФГ), ФОП;</w:t>
      </w:r>
    </w:p>
    <w:p w:rsidR="00B37B4F" w:rsidRPr="00B37B4F" w:rsidRDefault="00B37B4F" w:rsidP="00B37B4F">
      <w:pPr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ab/>
        <w:t>обеспечение безопасности в образовательных организациях;</w:t>
      </w:r>
    </w:p>
    <w:p w:rsidR="00B37B4F" w:rsidRPr="00B37B4F" w:rsidRDefault="00B37B4F" w:rsidP="00B37B4F">
      <w:pPr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ab/>
        <w:t>воспитательная работа в образовательной организации и др.;</w:t>
      </w:r>
    </w:p>
    <w:p w:rsidR="00B37B4F" w:rsidRPr="009432DC" w:rsidRDefault="00B37B4F" w:rsidP="00B37B4F">
      <w:pPr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ab/>
        <w:t>профориентационный минимум и др.</w:t>
      </w:r>
    </w:p>
    <w:p w:rsidR="00B37B4F" w:rsidRDefault="00B316DB" w:rsidP="00507EF9">
      <w:pPr>
        <w:spacing w:after="0" w:line="276" w:lineRule="auto"/>
        <w:ind w:firstLine="567"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9432DC">
        <w:rPr>
          <w:rFonts w:ascii="Times New Roman" w:eastAsia="+mn-ea" w:hAnsi="Times New Roman"/>
          <w:kern w:val="24"/>
          <w:sz w:val="24"/>
          <w:szCs w:val="24"/>
        </w:rPr>
        <w:t xml:space="preserve">Блок 2. </w:t>
      </w:r>
      <w:r w:rsidR="00B9205F" w:rsidRPr="009432DC">
        <w:rPr>
          <w:rFonts w:ascii="Times New Roman" w:eastAsia="+mn-ea" w:hAnsi="Times New Roman"/>
          <w:kern w:val="24"/>
          <w:sz w:val="24"/>
          <w:szCs w:val="24"/>
        </w:rPr>
        <w:t>«Психолого-педагогические основы профессиональной деятельности»</w:t>
      </w:r>
    </w:p>
    <w:p w:rsidR="00B37B4F" w:rsidRPr="00B37B4F" w:rsidRDefault="00B316DB" w:rsidP="00B37B4F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8"/>
          <w:lang w:eastAsia="ru-RU"/>
        </w:rPr>
      </w:pPr>
      <w:r w:rsidRPr="00B37B4F">
        <w:rPr>
          <w:rFonts w:ascii="Times New Roman" w:eastAsia="+mn-ea" w:hAnsi="Times New Roman"/>
          <w:kern w:val="24"/>
          <w:szCs w:val="24"/>
        </w:rPr>
        <w:t xml:space="preserve"> </w:t>
      </w:r>
      <w:r w:rsidR="00B37B4F" w:rsidRPr="00B37B4F">
        <w:rPr>
          <w:rFonts w:ascii="Times New Roman" w:hAnsi="Times New Roman"/>
          <w:sz w:val="24"/>
          <w:szCs w:val="28"/>
          <w:lang w:eastAsia="ru-RU"/>
        </w:rPr>
        <w:t>психологическое сопровождение участников образовательного процесса (практикумы);</w:t>
      </w:r>
    </w:p>
    <w:p w:rsidR="00B37B4F" w:rsidRPr="00B37B4F" w:rsidRDefault="00B37B4F" w:rsidP="00B37B4F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  <w:lang w:eastAsia="ru-RU"/>
        </w:rPr>
      </w:pPr>
      <w:r w:rsidRPr="00B37B4F">
        <w:rPr>
          <w:rFonts w:ascii="Times New Roman" w:hAnsi="Times New Roman"/>
          <w:sz w:val="24"/>
          <w:szCs w:val="28"/>
          <w:lang w:eastAsia="ru-RU"/>
        </w:rPr>
        <w:t>обеспечение психологической безопасности и здоровья участников  образовательного процесса (тренинги, практикумы);</w:t>
      </w:r>
    </w:p>
    <w:p w:rsidR="00B37B4F" w:rsidRPr="00B37B4F" w:rsidRDefault="00B37B4F" w:rsidP="00B37B4F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  <w:lang w:eastAsia="ru-RU"/>
        </w:rPr>
      </w:pPr>
      <w:r w:rsidRPr="00B37B4F">
        <w:rPr>
          <w:rFonts w:ascii="Times New Roman" w:hAnsi="Times New Roman"/>
          <w:sz w:val="24"/>
          <w:szCs w:val="28"/>
          <w:lang w:eastAsia="ru-RU"/>
        </w:rPr>
        <w:t>воспитательная работа с обучающимися, в том числе группы риска;</w:t>
      </w:r>
    </w:p>
    <w:p w:rsidR="007C6124" w:rsidRPr="00B37B4F" w:rsidRDefault="00B37B4F" w:rsidP="00B37B4F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8"/>
          <w:lang w:eastAsia="ru-RU"/>
        </w:rPr>
      </w:pPr>
      <w:r w:rsidRPr="00B37B4F">
        <w:rPr>
          <w:rFonts w:ascii="Times New Roman" w:hAnsi="Times New Roman"/>
          <w:sz w:val="24"/>
          <w:szCs w:val="28"/>
          <w:lang w:eastAsia="ru-RU"/>
        </w:rPr>
        <w:t>профилактика безнадзорности и правонарушений несовершеннолетних с учетом социальных тенденций развития общества и др.</w:t>
      </w:r>
    </w:p>
    <w:p w:rsidR="00B37B4F" w:rsidRDefault="00B316DB" w:rsidP="00507EF9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9432DC">
        <w:rPr>
          <w:rFonts w:ascii="Times New Roman" w:eastAsia="+mn-ea" w:hAnsi="Times New Roman"/>
          <w:kern w:val="24"/>
          <w:sz w:val="24"/>
          <w:szCs w:val="24"/>
          <w:lang w:eastAsia="ru-RU"/>
        </w:rPr>
        <w:t>Блок 3.</w:t>
      </w:r>
      <w:r w:rsidR="00B9205F" w:rsidRPr="009432DC">
        <w:rPr>
          <w:rFonts w:ascii="Times New Roman" w:eastAsia="+mn-ea" w:hAnsi="Times New Roman"/>
          <w:b/>
          <w:kern w:val="24"/>
          <w:sz w:val="24"/>
          <w:szCs w:val="24"/>
        </w:rPr>
        <w:t xml:space="preserve"> </w:t>
      </w:r>
      <w:r w:rsidR="00B9205F" w:rsidRPr="009432DC">
        <w:rPr>
          <w:rFonts w:ascii="Times New Roman" w:eastAsia="+mn-ea" w:hAnsi="Times New Roman"/>
          <w:kern w:val="24"/>
          <w:sz w:val="24"/>
          <w:szCs w:val="24"/>
        </w:rPr>
        <w:t>«Содержательные и процессуальные аспекты профессиональной деятельности, прикладные аспекты решения актуальных проблем профессиональной деятельности»</w:t>
      </w:r>
      <w:r w:rsidR="00B37B4F">
        <w:rPr>
          <w:rFonts w:ascii="Times New Roman" w:eastAsia="+mn-ea" w:hAnsi="Times New Roman"/>
          <w:kern w:val="24"/>
          <w:sz w:val="24"/>
          <w:szCs w:val="24"/>
        </w:rPr>
        <w:t>.</w:t>
      </w:r>
    </w:p>
    <w:p w:rsidR="00B37B4F" w:rsidRPr="00B37B4F" w:rsidRDefault="00B9205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b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b/>
          <w:kern w:val="24"/>
          <w:sz w:val="24"/>
          <w:szCs w:val="24"/>
        </w:rPr>
        <w:t xml:space="preserve"> </w:t>
      </w:r>
      <w:r w:rsidR="00B316DB" w:rsidRPr="00B37B4F">
        <w:rPr>
          <w:rFonts w:ascii="Times New Roman" w:eastAsia="+mn-ea" w:hAnsi="Times New Roman"/>
          <w:b/>
          <w:kern w:val="24"/>
          <w:sz w:val="24"/>
          <w:szCs w:val="24"/>
        </w:rPr>
        <w:t xml:space="preserve"> </w:t>
      </w:r>
      <w:r w:rsidR="00B37B4F" w:rsidRPr="00B37B4F">
        <w:rPr>
          <w:rFonts w:ascii="Times New Roman" w:eastAsia="+mn-ea" w:hAnsi="Times New Roman"/>
          <w:b/>
          <w:kern w:val="24"/>
          <w:sz w:val="24"/>
          <w:szCs w:val="24"/>
        </w:rPr>
        <w:t>Инвариантные модули:</w:t>
      </w:r>
    </w:p>
    <w:p w:rsidR="00B37B4F" w:rsidRPr="00B37B4F" w:rsidRDefault="00B37B4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kern w:val="24"/>
          <w:sz w:val="24"/>
          <w:szCs w:val="24"/>
        </w:rPr>
        <w:t xml:space="preserve">В программах повышения квалификации для всех категорий педагогических работников образования инвариантными модулями являются: </w:t>
      </w:r>
    </w:p>
    <w:p w:rsidR="00B37B4F" w:rsidRPr="00B37B4F" w:rsidRDefault="00B37B4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kern w:val="24"/>
          <w:sz w:val="24"/>
          <w:szCs w:val="24"/>
        </w:rPr>
        <w:t xml:space="preserve">«Обновленные ФГОС (+ФГ), ФОП» 4 часа; </w:t>
      </w:r>
    </w:p>
    <w:p w:rsidR="00B37B4F" w:rsidRPr="00B37B4F" w:rsidRDefault="00B37B4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kern w:val="24"/>
          <w:sz w:val="24"/>
          <w:szCs w:val="24"/>
        </w:rPr>
        <w:t xml:space="preserve">«Организация профориентационной работы» 2 часа; </w:t>
      </w:r>
    </w:p>
    <w:p w:rsidR="00B37B4F" w:rsidRPr="00B37B4F" w:rsidRDefault="00B37B4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kern w:val="24"/>
          <w:sz w:val="24"/>
          <w:szCs w:val="24"/>
        </w:rPr>
        <w:t xml:space="preserve">«Воспитательная работа в образовательной организации, в том числе о цикле занятий «Разговоры о важном» 8 часов; </w:t>
      </w:r>
    </w:p>
    <w:p w:rsidR="00B37B4F" w:rsidRPr="00B37B4F" w:rsidRDefault="00B37B4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kern w:val="24"/>
          <w:sz w:val="24"/>
          <w:szCs w:val="24"/>
        </w:rPr>
        <w:t>«Цифровые технологии в преподавании предмета» 4 часа;</w:t>
      </w:r>
    </w:p>
    <w:p w:rsidR="00B37B4F" w:rsidRPr="00B37B4F" w:rsidRDefault="00B37B4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kern w:val="24"/>
          <w:sz w:val="24"/>
          <w:szCs w:val="24"/>
        </w:rPr>
        <w:t>«Обеспечение безопасности, в т.ч. психологической, формирование мышления против терроризма и экстремизма» 2 часа;</w:t>
      </w:r>
    </w:p>
    <w:p w:rsidR="00B37B4F" w:rsidRPr="00B37B4F" w:rsidRDefault="00B37B4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kern w:val="24"/>
          <w:sz w:val="24"/>
          <w:szCs w:val="24"/>
        </w:rPr>
        <w:t>«Навыки оказания первой помощи» 16 часов;</w:t>
      </w:r>
    </w:p>
    <w:p w:rsidR="00B37B4F" w:rsidRDefault="00B37B4F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B37B4F">
        <w:rPr>
          <w:rFonts w:ascii="Times New Roman" w:eastAsia="+mn-ea" w:hAnsi="Times New Roman"/>
          <w:kern w:val="24"/>
          <w:sz w:val="24"/>
          <w:szCs w:val="24"/>
        </w:rPr>
        <w:t xml:space="preserve">Стажировка 12 часов. </w:t>
      </w:r>
    </w:p>
    <w:p w:rsidR="007C6124" w:rsidRPr="009432DC" w:rsidRDefault="007C6124" w:rsidP="00B37B4F">
      <w:pPr>
        <w:tabs>
          <w:tab w:val="left" w:pos="853"/>
        </w:tabs>
        <w:spacing w:after="0"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Применение игровых технологий в обучении детей дошкольно</w:t>
      </w:r>
      <w:r w:rsidR="00D84C87" w:rsidRPr="009432DC">
        <w:rPr>
          <w:rFonts w:ascii="Times New Roman" w:hAnsi="Times New Roman"/>
          <w:sz w:val="24"/>
          <w:szCs w:val="24"/>
        </w:rPr>
        <w:t>го возраста (с учетом стандартов чемпионатного движения по профессиональному мастерству «Профессионалы»</w:t>
      </w:r>
      <w:r w:rsidRPr="009432DC">
        <w:rPr>
          <w:rFonts w:ascii="Times New Roman" w:hAnsi="Times New Roman"/>
          <w:sz w:val="24"/>
          <w:szCs w:val="24"/>
        </w:rPr>
        <w:t xml:space="preserve"> по компетенции «Дошкольное воспитание»)</w:t>
      </w:r>
    </w:p>
    <w:p w:rsidR="00F35417" w:rsidRPr="009432DC" w:rsidRDefault="00F35417" w:rsidP="001551AA">
      <w:pPr>
        <w:numPr>
          <w:ilvl w:val="1"/>
          <w:numId w:val="1"/>
        </w:numPr>
        <w:spacing w:after="0" w:line="276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Особенности организации образовательного процесса.</w:t>
      </w:r>
    </w:p>
    <w:p w:rsidR="00F35417" w:rsidRPr="009432DC" w:rsidRDefault="00F35417" w:rsidP="00507EF9">
      <w:pPr>
        <w:spacing w:after="0" w:line="276" w:lineRule="auto"/>
        <w:ind w:firstLine="54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>Освоение слу</w:t>
      </w:r>
      <w:r w:rsidR="004739F0"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шателями содержания программы </w:t>
      </w:r>
      <w:r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осуществляется в форме очного обучения, проходит в процессе практикоориентированных занятий, организуемых в учебных аудиториях. На практическую составляющую программы отводится </w:t>
      </w:r>
      <w:r w:rsidR="00BD198D"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80% учебного времени. Особое внимание при этом уделяется активным формам обучения: моделированию образовательного процесса с использованием эффективных образовательных приемов и методов, мастер –</w:t>
      </w:r>
      <w:r w:rsidR="004739F0"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классам, ролевым играм, тренингам и т.д. Непосредственно в ходе практических занятий осуществляется </w:t>
      </w:r>
      <w:r w:rsidR="00024554"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>повышение профессионального уровня педагогических работников общеобразовательной организации, в том числе на овладение ими современными образовательными технологиями и методиками обучения и воспитания.</w:t>
      </w:r>
    </w:p>
    <w:p w:rsidR="00F35417" w:rsidRPr="009432DC" w:rsidRDefault="00F35417" w:rsidP="00507EF9">
      <w:pPr>
        <w:spacing w:after="0" w:line="276" w:lineRule="auto"/>
        <w:ind w:firstLine="54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Стажировка осуществляется в целях изучения передового опыта, а также закрепления теоретических знаний, полученных при освоении программы, и приобретения практических навыков и умений для их эффективного использования при исполнении своих должностных обязанностей. Задачами проведения стажировки являются: реализация компетентностного подхода </w:t>
      </w:r>
      <w:r w:rsidR="004739F0"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на занятиях </w:t>
      </w:r>
      <w:r w:rsidR="004B5468"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 применением игровых технологий в обучении детей дошкольного возраста </w:t>
      </w:r>
      <w:r w:rsidR="002704DF" w:rsidRPr="009432DC">
        <w:rPr>
          <w:rFonts w:ascii="Times New Roman" w:hAnsi="Times New Roman"/>
          <w:sz w:val="24"/>
          <w:szCs w:val="24"/>
        </w:rPr>
        <w:t>с учетом стандартов</w:t>
      </w:r>
      <w:r w:rsidR="00032F6C" w:rsidRPr="009432DC">
        <w:rPr>
          <w:rFonts w:ascii="Times New Roman" w:hAnsi="Times New Roman"/>
          <w:sz w:val="24"/>
          <w:szCs w:val="24"/>
        </w:rPr>
        <w:t xml:space="preserve"> чемпионатного движения профессионального мастерства «Профессионалы»</w:t>
      </w:r>
      <w:r w:rsidR="004B5468" w:rsidRPr="009432DC">
        <w:rPr>
          <w:rFonts w:ascii="Times New Roman" w:hAnsi="Times New Roman"/>
          <w:sz w:val="24"/>
          <w:szCs w:val="24"/>
        </w:rPr>
        <w:t xml:space="preserve"> </w:t>
      </w:r>
      <w:r w:rsidR="004B5468" w:rsidRPr="009432DC">
        <w:rPr>
          <w:rFonts w:ascii="Times New Roman" w:hAnsi="Times New Roman"/>
          <w:sz w:val="24"/>
          <w:szCs w:val="24"/>
          <w:shd w:val="clear" w:color="auto" w:fill="FFFFFF"/>
        </w:rPr>
        <w:t xml:space="preserve">и </w:t>
      </w:r>
      <w:r w:rsidR="004B5468" w:rsidRPr="009432DC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реализации ФГОС ДО</w:t>
      </w:r>
      <w:r w:rsidR="004739F0" w:rsidRPr="009432D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</w:t>
      </w:r>
      <w:r w:rsidR="004739F0" w:rsidRPr="009432DC">
        <w:rPr>
          <w:rFonts w:ascii="Times New Roman" w:hAnsi="Times New Roman"/>
          <w:sz w:val="24"/>
          <w:szCs w:val="24"/>
          <w:shd w:val="clear" w:color="auto" w:fill="FFFFFF"/>
        </w:rPr>
        <w:t>закрепление профессиональной компетенции в области дошкольного образования, полученной</w:t>
      </w:r>
      <w:r w:rsidR="004B5468" w:rsidRPr="009432DC">
        <w:rPr>
          <w:rFonts w:ascii="Times New Roman" w:hAnsi="Times New Roman"/>
          <w:sz w:val="24"/>
          <w:szCs w:val="24"/>
          <w:shd w:val="clear" w:color="auto" w:fill="FFFFFF"/>
        </w:rPr>
        <w:t xml:space="preserve"> в процессе обучения.</w:t>
      </w:r>
    </w:p>
    <w:p w:rsidR="00F35417" w:rsidRPr="009432DC" w:rsidRDefault="00F35417" w:rsidP="00507EF9">
      <w:pPr>
        <w:pStyle w:val="ab"/>
        <w:tabs>
          <w:tab w:val="left" w:pos="853"/>
        </w:tabs>
        <w:spacing w:before="0" w:beforeAutospacing="0" w:after="0" w:afterAutospacing="0" w:line="276" w:lineRule="auto"/>
      </w:pPr>
    </w:p>
    <w:p w:rsidR="00790794" w:rsidRPr="009432DC" w:rsidRDefault="00F35417" w:rsidP="00507EF9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4" w:name="bookmark4"/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1.3.</w:t>
      </w:r>
      <w:r w:rsidR="00790794" w:rsidRPr="009432DC">
        <w:rPr>
          <w:rFonts w:ascii="Times New Roman" w:hAnsi="Times New Roman"/>
          <w:b/>
          <w:bCs/>
          <w:sz w:val="24"/>
          <w:szCs w:val="24"/>
          <w:lang w:eastAsia="ru-RU"/>
        </w:rPr>
        <w:t>Место образовательной программы   в структуре дополнительной профессиональной программы:</w:t>
      </w:r>
      <w:bookmarkEnd w:id="4"/>
    </w:p>
    <w:p w:rsidR="00790794" w:rsidRPr="009432DC" w:rsidRDefault="00790794" w:rsidP="00507EF9">
      <w:pPr>
        <w:widowControl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Образовательная программа входит в состав дополнительной профессиональной программы по направлению «Дошкольное образование».</w:t>
      </w:r>
    </w:p>
    <w:p w:rsidR="00790794" w:rsidRPr="009432DC" w:rsidRDefault="00790794" w:rsidP="00507EF9">
      <w:pPr>
        <w:widowControl w:val="0"/>
        <w:tabs>
          <w:tab w:val="left" w:pos="466"/>
        </w:tabs>
        <w:spacing w:after="0" w:line="276" w:lineRule="auto"/>
        <w:jc w:val="both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5" w:name="bookmark5"/>
      <w:bookmarkStart w:id="6" w:name="bookmark6"/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1.</w:t>
      </w:r>
      <w:r w:rsidR="00F35417" w:rsidRPr="009432DC">
        <w:rPr>
          <w:rFonts w:ascii="Times New Roman" w:hAnsi="Times New Roman"/>
          <w:b/>
          <w:bCs/>
          <w:sz w:val="24"/>
          <w:szCs w:val="24"/>
          <w:lang w:eastAsia="ru-RU"/>
        </w:rPr>
        <w:t>4</w:t>
      </w: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. Цели и задачи программы курсов повышения квалификации:</w:t>
      </w:r>
      <w:bookmarkEnd w:id="5"/>
    </w:p>
    <w:p w:rsidR="00790794" w:rsidRPr="009432DC" w:rsidRDefault="00790794" w:rsidP="00507EF9">
      <w:pPr>
        <w:widowControl w:val="0"/>
        <w:spacing w:after="0" w:line="276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i/>
          <w:sz w:val="24"/>
          <w:szCs w:val="24"/>
          <w:lang w:eastAsia="ru-RU"/>
        </w:rPr>
        <w:t>Основные цели программы повышения квалификации:</w:t>
      </w:r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E1245C" w:rsidRPr="009432DC">
        <w:rPr>
          <w:rFonts w:ascii="Times New Roman" w:hAnsi="Times New Roman"/>
          <w:sz w:val="24"/>
          <w:szCs w:val="24"/>
        </w:rPr>
        <w:t xml:space="preserve">постепенное </w:t>
      </w:r>
      <w:r w:rsidR="00325422" w:rsidRPr="009432DC">
        <w:rPr>
          <w:rFonts w:ascii="Times New Roman" w:hAnsi="Times New Roman"/>
          <w:sz w:val="24"/>
          <w:szCs w:val="24"/>
        </w:rPr>
        <w:t>овладение умением планировать, организовывать и проводить любую    совместную (игровую) деятельность с детьми в соответствии с правилами техники безопасности и правилами СанПин.</w:t>
      </w:r>
    </w:p>
    <w:p w:rsidR="0002455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- </w:t>
      </w:r>
      <w:r w:rsidR="00024554" w:rsidRPr="009432DC">
        <w:rPr>
          <w:rFonts w:ascii="Times New Roman" w:hAnsi="Times New Roman"/>
          <w:sz w:val="24"/>
          <w:szCs w:val="24"/>
        </w:rPr>
        <w:t xml:space="preserve">повышение эффективности </w:t>
      </w:r>
      <w:r w:rsidR="00325422" w:rsidRPr="009432DC">
        <w:rPr>
          <w:rFonts w:ascii="Times New Roman" w:hAnsi="Times New Roman"/>
          <w:sz w:val="24"/>
          <w:szCs w:val="24"/>
        </w:rPr>
        <w:t>практического применения в образовательной деятельности с детьми дошкольного возраста компьютерных средств обучения (интерактивной доски, интерактивного стола</w:t>
      </w:r>
      <w:r w:rsidR="00E1245C" w:rsidRPr="009432DC">
        <w:rPr>
          <w:rFonts w:ascii="Times New Roman" w:hAnsi="Times New Roman"/>
          <w:sz w:val="24"/>
          <w:szCs w:val="24"/>
        </w:rPr>
        <w:t>), в создании документов, интерактивных игр</w:t>
      </w:r>
      <w:r w:rsidR="00325422" w:rsidRPr="009432DC">
        <w:rPr>
          <w:rFonts w:ascii="Times New Roman" w:hAnsi="Times New Roman"/>
          <w:sz w:val="24"/>
          <w:szCs w:val="24"/>
        </w:rPr>
        <w:t xml:space="preserve"> при помощи программ </w:t>
      </w:r>
      <w:hyperlink r:id="rId10">
        <w:r w:rsidR="00325422" w:rsidRPr="009432DC">
          <w:rPr>
            <w:rFonts w:ascii="Times New Roman" w:hAnsi="Times New Roman"/>
            <w:sz w:val="24"/>
            <w:szCs w:val="24"/>
          </w:rPr>
          <w:t>Microsoft Office</w:t>
        </w:r>
      </w:hyperlink>
      <w:r w:rsidR="00325422" w:rsidRPr="009432DC">
        <w:rPr>
          <w:rFonts w:ascii="Times New Roman" w:hAnsi="Times New Roman"/>
          <w:sz w:val="24"/>
          <w:szCs w:val="24"/>
        </w:rPr>
        <w:t xml:space="preserve"> и в программах SMART </w:t>
      </w:r>
      <w:r w:rsidR="00E1245C" w:rsidRPr="009432DC">
        <w:rPr>
          <w:rFonts w:ascii="Times New Roman" w:hAnsi="Times New Roman"/>
          <w:sz w:val="24"/>
          <w:szCs w:val="24"/>
          <w:lang w:val="en-US"/>
        </w:rPr>
        <w:t>N</w:t>
      </w:r>
      <w:r w:rsidR="00325422" w:rsidRPr="009432DC">
        <w:rPr>
          <w:rFonts w:ascii="Times New Roman" w:hAnsi="Times New Roman"/>
          <w:sz w:val="24"/>
          <w:szCs w:val="24"/>
        </w:rPr>
        <w:t xml:space="preserve">otebook и SMART </w:t>
      </w:r>
      <w:r w:rsidR="00E1245C" w:rsidRPr="009432DC">
        <w:rPr>
          <w:rFonts w:ascii="Times New Roman" w:hAnsi="Times New Roman"/>
          <w:sz w:val="24"/>
          <w:szCs w:val="24"/>
        </w:rPr>
        <w:t>T</w:t>
      </w:r>
      <w:r w:rsidR="00325422" w:rsidRPr="009432DC">
        <w:rPr>
          <w:rFonts w:ascii="Times New Roman" w:hAnsi="Times New Roman"/>
          <w:sz w:val="24"/>
          <w:szCs w:val="24"/>
        </w:rPr>
        <w:t>able</w:t>
      </w:r>
      <w:r w:rsidR="00E1245C" w:rsidRPr="009432DC">
        <w:rPr>
          <w:rFonts w:ascii="Times New Roman" w:hAnsi="Times New Roman"/>
          <w:sz w:val="24"/>
          <w:szCs w:val="24"/>
        </w:rPr>
        <w:t xml:space="preserve">. </w:t>
      </w:r>
    </w:p>
    <w:p w:rsidR="00790794" w:rsidRPr="009432DC" w:rsidRDefault="00790794" w:rsidP="00507EF9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- </w:t>
      </w:r>
      <w:r w:rsidR="00E1245C" w:rsidRPr="009432DC">
        <w:rPr>
          <w:rFonts w:ascii="Times New Roman" w:hAnsi="Times New Roman"/>
          <w:sz w:val="24"/>
          <w:szCs w:val="24"/>
        </w:rPr>
        <w:t xml:space="preserve">овладение основами </w:t>
      </w:r>
      <w:r w:rsidRPr="009432DC">
        <w:rPr>
          <w:rFonts w:ascii="Times New Roman" w:hAnsi="Times New Roman"/>
          <w:sz w:val="24"/>
          <w:szCs w:val="24"/>
        </w:rPr>
        <w:t xml:space="preserve">практического владения </w:t>
      </w:r>
      <w:r w:rsidR="00030EE8" w:rsidRPr="009432DC">
        <w:rPr>
          <w:rFonts w:ascii="Times New Roman" w:hAnsi="Times New Roman"/>
          <w:sz w:val="24"/>
          <w:szCs w:val="24"/>
        </w:rPr>
        <w:t>обучающимися</w:t>
      </w:r>
      <w:r w:rsidR="00BB4C63" w:rsidRPr="009432DC">
        <w:rPr>
          <w:rFonts w:ascii="Times New Roman" w:hAnsi="Times New Roman"/>
          <w:sz w:val="24"/>
          <w:szCs w:val="24"/>
        </w:rPr>
        <w:t xml:space="preserve"> </w:t>
      </w:r>
      <w:r w:rsidR="00E1245C" w:rsidRPr="009432DC">
        <w:rPr>
          <w:rFonts w:ascii="Times New Roman" w:hAnsi="Times New Roman"/>
          <w:sz w:val="24"/>
          <w:szCs w:val="24"/>
        </w:rPr>
        <w:t xml:space="preserve">профессиональной терминологией; способами и формами общения с детьми; средствами выразительности речи; этическими нормами </w:t>
      </w:r>
      <w:r w:rsidRPr="009432DC">
        <w:rPr>
          <w:rFonts w:ascii="Times New Roman" w:hAnsi="Times New Roman"/>
          <w:sz w:val="24"/>
          <w:szCs w:val="24"/>
        </w:rPr>
        <w:t>в ходе создания языковой ср</w:t>
      </w:r>
      <w:r w:rsidR="00E1245C" w:rsidRPr="009432DC">
        <w:rPr>
          <w:rFonts w:ascii="Times New Roman" w:hAnsi="Times New Roman"/>
          <w:sz w:val="24"/>
          <w:szCs w:val="24"/>
        </w:rPr>
        <w:t>еды общения.</w:t>
      </w:r>
      <w:r w:rsidRPr="009432DC">
        <w:rPr>
          <w:rFonts w:ascii="Times New Roman" w:hAnsi="Times New Roman"/>
          <w:sz w:val="24"/>
          <w:szCs w:val="24"/>
        </w:rPr>
        <w:t xml:space="preserve"> </w:t>
      </w:r>
    </w:p>
    <w:p w:rsidR="00024554" w:rsidRPr="009432DC" w:rsidRDefault="00790794" w:rsidP="00507EF9">
      <w:pPr>
        <w:widowControl w:val="0"/>
        <w:spacing w:after="0"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Программа предусматривает активное </w:t>
      </w:r>
      <w:r w:rsidR="00024554" w:rsidRPr="009432DC">
        <w:rPr>
          <w:rFonts w:ascii="Times New Roman" w:hAnsi="Times New Roman"/>
          <w:sz w:val="24"/>
          <w:szCs w:val="24"/>
        </w:rPr>
        <w:t>повышение профессионального уровня педагогических работников дошкольной образовательной организации, в том числе на овладение ими современными образовательными технологиями и методиками обучения и воспитания.</w:t>
      </w:r>
    </w:p>
    <w:p w:rsidR="00790794" w:rsidRPr="009432DC" w:rsidRDefault="00790794" w:rsidP="00507EF9">
      <w:pPr>
        <w:widowControl w:val="0"/>
        <w:spacing w:after="0" w:line="276" w:lineRule="auto"/>
        <w:ind w:firstLine="567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В результате освоения программы слушатель должен </w:t>
      </w:r>
    </w:p>
    <w:p w:rsidR="00790794" w:rsidRPr="009432DC" w:rsidRDefault="00790794" w:rsidP="00507EF9">
      <w:pPr>
        <w:widowControl w:val="0"/>
        <w:spacing w:after="0" w:line="276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24554" w:rsidRPr="009432DC">
        <w:rPr>
          <w:rFonts w:ascii="Times New Roman" w:hAnsi="Times New Roman"/>
          <w:b/>
          <w:i/>
          <w:sz w:val="24"/>
          <w:szCs w:val="24"/>
          <w:lang w:eastAsia="ru-RU"/>
        </w:rPr>
        <w:t>знать</w:t>
      </w:r>
      <w:r w:rsidRPr="009432DC">
        <w:rPr>
          <w:rFonts w:ascii="Times New Roman" w:hAnsi="Times New Roman"/>
          <w:b/>
          <w:i/>
          <w:sz w:val="24"/>
          <w:szCs w:val="24"/>
          <w:lang w:eastAsia="ru-RU"/>
        </w:rPr>
        <w:t>: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компьютерные средства обучения;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возможности программ Microsoft Office; SMART notebook;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виды игр (настольно-печатные игры – «Лабиринт», «Бродилки», «Пазлы», «Мозаика», «Лото», «Домино»; интерактивные игры в программе SMART notebook; развивающие игры – «Коврограф-Ларчик», развивающая среда «Фиолетовый лес» В.Воскобовича; «Палочки Дж.Кюизенера», «Блоки З.Дьенеша», «Кубики Б.П. Никитина», «Цветовой код», «Квадриллион», «Магистраль».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методики разработки и проведения игр с правилами с подгруппой детей;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структуры игр с правилами, методы и приемы организации игры детей;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техники безопасности при работе с электрооборудованием и правила СанПин;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требований к информационной, материальной, пространственной среде ДОО.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9432DC">
        <w:rPr>
          <w:rFonts w:ascii="Times New Roman" w:hAnsi="Times New Roman"/>
          <w:b/>
          <w:i/>
          <w:sz w:val="24"/>
          <w:szCs w:val="24"/>
        </w:rPr>
        <w:t>уметь: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применять компьютерные средства обучения;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создавать документы при помощи программ Microsoft Office;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создавать игры с правилами в программе SMART notebook;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определять цели и задачи обучения, воспитания и развития личности в ходе проведения образовательной деятельности с использованием одного из представленных пособий (настольно-печатные игры – «Лабиринт», «Бродилки», «Пазлы», «Мозаика», «Лото», «Домино» ; интерактивные игры в программе SMART notebook; развивающие игры – «Коврограф-Ларчик», развивающая среда «Фиолетовый лес» В.Воскобовича; «Палочки Дж.Кюизенера», «Блоки З.Дьенеша», «Кубики Б.П. Никитина», «Цветовой код», «Квадриллион», «Магистраль», мини-</w:t>
      </w:r>
      <w:r w:rsidRPr="009432DC">
        <w:rPr>
          <w:rFonts w:ascii="Times New Roman" w:hAnsi="Times New Roman"/>
          <w:sz w:val="24"/>
          <w:szCs w:val="24"/>
        </w:rPr>
        <w:lastRenderedPageBreak/>
        <w:t>робота Вее-Воt «Умная пчела»);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формулировать игровые задачи и игровые правила, определять игровые действия в соответствии с ними;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организовывать различные виды игр в соответствии с режимом дня, перспективным планированием и т. д.;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планировать, организовывать и проводить непосредственно образовательную и/или совместную деятельность с детьми в соответствии с правилами техники безопасности и правилами СанПин;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работать с различными пособиями (настольно-печатные игры – «Лабиринт», «Бродилки», «Пазлы», «Мозаика», «Лото», «Домино»; интерактивные игры в программе SMART notebook; развивающие игры – «Коврограф-Ларчик», развивающая среда «Фиолетовый лес» В. Воскобовича; «Палочки Дж. Кюизенера», «Блоки З.Дьенеша», «Кубики Б.П. Никитина», «Цветовой код», «Квадриллион», «Магистраль»);</w:t>
      </w:r>
    </w:p>
    <w:p w:rsidR="00024554" w:rsidRPr="009432DC" w:rsidRDefault="0002455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•</w:t>
      </w:r>
      <w:r w:rsidRPr="009432DC">
        <w:rPr>
          <w:rFonts w:ascii="Times New Roman" w:hAnsi="Times New Roman"/>
          <w:sz w:val="24"/>
          <w:szCs w:val="24"/>
        </w:rPr>
        <w:tab/>
        <w:t>составлять конспект непосредственно образовательной и/или совместной образовательной деятельности.</w:t>
      </w:r>
    </w:p>
    <w:p w:rsidR="00FB7751" w:rsidRPr="009432DC" w:rsidRDefault="00FB7751" w:rsidP="00507EF9">
      <w:pPr>
        <w:widowControl w:val="0"/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Целевая аудитория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: педагогические работники (воспитатели) дошкольных образовательных организаций, имеющие высшее профессиональное образование или среднее профессиональное образование по направлению подготовки "Образование и педагогика" без предъявлени</w:t>
      </w:r>
      <w:r w:rsidR="00032F6C" w:rsidRPr="009432DC">
        <w:rPr>
          <w:rFonts w:ascii="Times New Roman" w:eastAsia="Times New Roman" w:hAnsi="Times New Roman"/>
          <w:sz w:val="24"/>
          <w:szCs w:val="24"/>
          <w:lang w:eastAsia="ru-RU"/>
        </w:rPr>
        <w:t>я требований к стажу работы.</w:t>
      </w:r>
    </w:p>
    <w:p w:rsidR="00032F6C" w:rsidRDefault="00032F6C" w:rsidP="00507EF9">
      <w:pPr>
        <w:widowControl w:val="0"/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93B66" w:rsidRPr="009432DC" w:rsidRDefault="00593B66" w:rsidP="00507EF9">
      <w:pPr>
        <w:widowControl w:val="0"/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90794" w:rsidRPr="009432DC" w:rsidRDefault="00790794" w:rsidP="00507EF9">
      <w:pPr>
        <w:widowControl w:val="0"/>
        <w:tabs>
          <w:tab w:val="left" w:pos="517"/>
        </w:tabs>
        <w:spacing w:after="0" w:line="276" w:lineRule="auto"/>
        <w:jc w:val="both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Количество часов на освоение программы повышения квалификации:</w:t>
      </w:r>
      <w:bookmarkEnd w:id="6"/>
    </w:p>
    <w:p w:rsidR="00790794" w:rsidRPr="009432DC" w:rsidRDefault="00790794" w:rsidP="00507EF9">
      <w:pPr>
        <w:widowControl w:val="0"/>
        <w:tabs>
          <w:tab w:val="left" w:pos="6521"/>
        </w:tabs>
        <w:spacing w:after="0" w:line="276" w:lineRule="auto"/>
        <w:ind w:right="134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максимальн</w:t>
      </w:r>
      <w:r w:rsidR="00032F6C" w:rsidRPr="009432DC">
        <w:rPr>
          <w:rFonts w:ascii="Times New Roman" w:hAnsi="Times New Roman"/>
          <w:sz w:val="24"/>
          <w:szCs w:val="24"/>
          <w:lang w:eastAsia="ru-RU"/>
        </w:rPr>
        <w:t xml:space="preserve">ая учебная нагрузка слушателя </w:t>
      </w:r>
      <w:r w:rsidR="00794CCE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="00032F6C" w:rsidRPr="009432DC">
        <w:rPr>
          <w:rFonts w:ascii="Times New Roman" w:hAnsi="Times New Roman"/>
          <w:sz w:val="24"/>
          <w:szCs w:val="24"/>
          <w:lang w:eastAsia="ru-RU"/>
        </w:rPr>
        <w:t xml:space="preserve">56 часов </w:t>
      </w:r>
      <w:r w:rsidR="00794CC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790794" w:rsidRPr="009432DC" w:rsidRDefault="00790794" w:rsidP="00507EF9">
      <w:pPr>
        <w:widowControl w:val="0"/>
        <w:tabs>
          <w:tab w:val="left" w:pos="6521"/>
        </w:tabs>
        <w:spacing w:after="0" w:line="276" w:lineRule="auto"/>
        <w:ind w:right="134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-обязательная аудиторная учебная нагрузка обучающегося</w:t>
      </w:r>
      <w:r w:rsidR="00704165" w:rsidRPr="009432DC">
        <w:rPr>
          <w:rFonts w:ascii="Times New Roman" w:hAnsi="Times New Roman"/>
          <w:sz w:val="24"/>
          <w:szCs w:val="24"/>
          <w:lang w:eastAsia="ru-RU"/>
        </w:rPr>
        <w:t>: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9066A" w:rsidRPr="009432DC">
        <w:rPr>
          <w:rFonts w:ascii="Times New Roman" w:hAnsi="Times New Roman"/>
          <w:sz w:val="24"/>
          <w:szCs w:val="24"/>
          <w:lang w:eastAsia="ru-RU"/>
        </w:rPr>
        <w:t>42</w:t>
      </w:r>
      <w:r w:rsidR="00F35417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eastAsia="ru-RU"/>
        </w:rPr>
        <w:t>час</w:t>
      </w:r>
      <w:r w:rsidR="0059066A" w:rsidRPr="009432DC">
        <w:rPr>
          <w:rFonts w:ascii="Times New Roman" w:hAnsi="Times New Roman"/>
          <w:sz w:val="24"/>
          <w:szCs w:val="24"/>
          <w:lang w:eastAsia="ru-RU"/>
        </w:rPr>
        <w:t>а</w:t>
      </w:r>
      <w:r w:rsidR="00F35417" w:rsidRPr="009432DC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A00E0D" w:rsidRPr="009432DC" w:rsidRDefault="004C0ACF" w:rsidP="00507EF9">
      <w:pPr>
        <w:widowControl w:val="0"/>
        <w:tabs>
          <w:tab w:val="left" w:pos="6521"/>
        </w:tabs>
        <w:spacing w:after="0" w:line="276" w:lineRule="auto"/>
        <w:ind w:right="134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-</w:t>
      </w:r>
      <w:r w:rsidR="00A00E0D" w:rsidRPr="009432DC">
        <w:rPr>
          <w:rFonts w:ascii="Times New Roman" w:hAnsi="Times New Roman"/>
          <w:sz w:val="24"/>
          <w:szCs w:val="24"/>
          <w:lang w:eastAsia="ru-RU"/>
        </w:rPr>
        <w:t>стажировка</w:t>
      </w:r>
      <w:r w:rsidR="00704165" w:rsidRPr="009432DC">
        <w:rPr>
          <w:rFonts w:ascii="Times New Roman" w:hAnsi="Times New Roman"/>
          <w:sz w:val="24"/>
          <w:szCs w:val="24"/>
          <w:lang w:eastAsia="ru-RU"/>
        </w:rPr>
        <w:t>:</w:t>
      </w:r>
      <w:r w:rsidR="00A00E0D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C724B2" w:rsidRPr="009432DC">
        <w:rPr>
          <w:rFonts w:ascii="Times New Roman" w:hAnsi="Times New Roman"/>
          <w:sz w:val="24"/>
          <w:szCs w:val="24"/>
          <w:lang w:eastAsia="ru-RU"/>
        </w:rPr>
        <w:t>1</w:t>
      </w:r>
      <w:r w:rsidR="007922A0" w:rsidRPr="009432DC">
        <w:rPr>
          <w:rFonts w:ascii="Times New Roman" w:hAnsi="Times New Roman"/>
          <w:sz w:val="24"/>
          <w:szCs w:val="24"/>
          <w:lang w:eastAsia="ru-RU"/>
        </w:rPr>
        <w:t>2</w:t>
      </w:r>
      <w:r w:rsidR="00A00E0D" w:rsidRPr="009432DC">
        <w:rPr>
          <w:rFonts w:ascii="Times New Roman" w:hAnsi="Times New Roman"/>
          <w:sz w:val="24"/>
          <w:szCs w:val="24"/>
          <w:lang w:eastAsia="ru-RU"/>
        </w:rPr>
        <w:t xml:space="preserve"> час</w:t>
      </w:r>
      <w:r w:rsidR="00C724B2" w:rsidRPr="009432DC">
        <w:rPr>
          <w:rFonts w:ascii="Times New Roman" w:hAnsi="Times New Roman"/>
          <w:sz w:val="24"/>
          <w:szCs w:val="24"/>
          <w:lang w:eastAsia="ru-RU"/>
        </w:rPr>
        <w:t>ов</w:t>
      </w:r>
      <w:r w:rsidR="00894293" w:rsidRPr="009432DC">
        <w:rPr>
          <w:rFonts w:ascii="Times New Roman" w:hAnsi="Times New Roman"/>
          <w:sz w:val="24"/>
          <w:szCs w:val="24"/>
          <w:lang w:eastAsia="ru-RU"/>
        </w:rPr>
        <w:t>;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790794" w:rsidRPr="009432DC" w:rsidRDefault="00794CCE" w:rsidP="00507EF9">
      <w:pPr>
        <w:widowControl w:val="0"/>
        <w:tabs>
          <w:tab w:val="left" w:pos="6521"/>
        </w:tabs>
        <w:spacing w:after="0" w:line="276" w:lineRule="auto"/>
        <w:ind w:right="134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04165" w:rsidRPr="009432DC">
        <w:rPr>
          <w:rFonts w:ascii="Times New Roman" w:hAnsi="Times New Roman"/>
          <w:sz w:val="24"/>
          <w:szCs w:val="24"/>
          <w:lang w:eastAsia="ru-RU"/>
        </w:rPr>
        <w:t xml:space="preserve">-итоговая аттестация: </w:t>
      </w:r>
      <w:r w:rsidR="007922A0" w:rsidRPr="009432DC">
        <w:rPr>
          <w:rFonts w:ascii="Times New Roman" w:hAnsi="Times New Roman"/>
          <w:sz w:val="24"/>
          <w:szCs w:val="24"/>
          <w:lang w:eastAsia="ru-RU"/>
        </w:rPr>
        <w:t>2</w:t>
      </w:r>
      <w:r w:rsidR="004C0ACF" w:rsidRPr="009432DC">
        <w:rPr>
          <w:rFonts w:ascii="Times New Roman" w:hAnsi="Times New Roman"/>
          <w:sz w:val="24"/>
          <w:szCs w:val="24"/>
          <w:lang w:eastAsia="ru-RU"/>
        </w:rPr>
        <w:t xml:space="preserve"> час</w:t>
      </w:r>
      <w:r w:rsidR="00BE1094" w:rsidRPr="009432DC">
        <w:rPr>
          <w:rFonts w:ascii="Times New Roman" w:hAnsi="Times New Roman"/>
          <w:sz w:val="24"/>
          <w:szCs w:val="24"/>
          <w:lang w:eastAsia="ru-RU"/>
        </w:rPr>
        <w:t>а</w:t>
      </w:r>
      <w:r w:rsidR="004C0ACF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894293" w:rsidRPr="009432DC">
        <w:rPr>
          <w:rFonts w:ascii="Times New Roman" w:hAnsi="Times New Roman"/>
          <w:sz w:val="24"/>
          <w:szCs w:val="24"/>
          <w:lang w:eastAsia="ru-RU"/>
        </w:rPr>
        <w:t>.</w:t>
      </w:r>
      <w:r w:rsidR="004C0ACF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790794" w:rsidRPr="009432DC" w:rsidRDefault="00790794" w:rsidP="00507EF9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  <w:sectPr w:rsidR="00790794" w:rsidRPr="009432DC" w:rsidSect="00116689">
          <w:pgSz w:w="11900" w:h="16840"/>
          <w:pgMar w:top="851" w:right="851" w:bottom="851" w:left="851" w:header="720" w:footer="720" w:gutter="0"/>
          <w:cols w:space="720"/>
          <w:noEndnote/>
          <w:docGrid w:linePitch="299"/>
        </w:sectPr>
      </w:pPr>
      <w:bookmarkStart w:id="7" w:name="Pg6"/>
      <w:bookmarkEnd w:id="7"/>
    </w:p>
    <w:p w:rsidR="00790794" w:rsidRPr="009432DC" w:rsidRDefault="00F35417" w:rsidP="00507EF9">
      <w:pPr>
        <w:widowControl w:val="0"/>
        <w:tabs>
          <w:tab w:val="left" w:pos="2284"/>
          <w:tab w:val="left" w:pos="8222"/>
        </w:tabs>
        <w:spacing w:after="0" w:line="276" w:lineRule="auto"/>
        <w:ind w:right="1940"/>
        <w:jc w:val="center"/>
        <w:outlineLvl w:val="3"/>
        <w:rPr>
          <w:rFonts w:ascii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                </w:t>
      </w:r>
      <w:r w:rsidR="00A00E0D" w:rsidRPr="009432DC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</w:t>
      </w:r>
      <w:r w:rsidR="00790794" w:rsidRPr="009432DC">
        <w:rPr>
          <w:rFonts w:ascii="Times New Roman" w:hAnsi="Times New Roman"/>
          <w:b/>
          <w:sz w:val="24"/>
          <w:szCs w:val="24"/>
          <w:lang w:eastAsia="ru-RU"/>
        </w:rPr>
        <w:t>СТРУКТУРА И СОДЕРЖАНИЕ</w:t>
      </w:r>
    </w:p>
    <w:p w:rsidR="00A00E0D" w:rsidRPr="009432DC" w:rsidRDefault="00B5563C" w:rsidP="00507EF9">
      <w:pPr>
        <w:widowControl w:val="0"/>
        <w:tabs>
          <w:tab w:val="left" w:pos="2284"/>
        </w:tabs>
        <w:spacing w:after="0" w:line="276" w:lineRule="auto"/>
        <w:ind w:left="2760" w:right="1940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ОБРАЗОВАТЕЛЬНОЙ</w:t>
      </w:r>
      <w:r w:rsidR="00A00E0D"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ПРОГРАММЫ </w:t>
      </w:r>
      <w:r w:rsidR="00A00E0D" w:rsidRPr="009432DC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КУРСОВ ПОВЫШЕНИЯ КВАЛИФИКАЦИИ</w:t>
      </w:r>
    </w:p>
    <w:p w:rsidR="00790794" w:rsidRPr="009432DC" w:rsidRDefault="00790794" w:rsidP="00507E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90794" w:rsidRPr="009432DC" w:rsidRDefault="00790794" w:rsidP="00507E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90794" w:rsidRPr="009432DC" w:rsidRDefault="00790794" w:rsidP="00507E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567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9432DC">
        <w:rPr>
          <w:rFonts w:ascii="Times New Roman" w:hAnsi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p w:rsidR="00790794" w:rsidRPr="009432DC" w:rsidRDefault="00790794" w:rsidP="00507E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 w:right="-185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464" w:type="dxa"/>
        <w:tblInd w:w="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7"/>
        <w:gridCol w:w="3827"/>
      </w:tblGrid>
      <w:tr w:rsidR="00894293" w:rsidRPr="009432DC" w:rsidTr="00A81F13">
        <w:trPr>
          <w:trHeight w:val="460"/>
        </w:trPr>
        <w:tc>
          <w:tcPr>
            <w:tcW w:w="5637" w:type="dxa"/>
          </w:tcPr>
          <w:p w:rsidR="00894293" w:rsidRPr="009432DC" w:rsidRDefault="00894293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827" w:type="dxa"/>
          </w:tcPr>
          <w:p w:rsidR="00894293" w:rsidRPr="009432DC" w:rsidRDefault="00894293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highlight w:val="yellow"/>
                <w:lang w:eastAsia="ru-RU"/>
              </w:rPr>
            </w:pPr>
            <w:r w:rsidRPr="009432DC"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704165" w:rsidRPr="009432DC" w:rsidTr="00A81F13">
        <w:trPr>
          <w:trHeight w:val="460"/>
        </w:trPr>
        <w:tc>
          <w:tcPr>
            <w:tcW w:w="5637" w:type="dxa"/>
          </w:tcPr>
          <w:p w:rsidR="00704165" w:rsidRPr="009432DC" w:rsidRDefault="00704165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704165" w:rsidRPr="009432DC" w:rsidRDefault="00704165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560FC1" w:rsidRPr="009432DC" w:rsidTr="00A81F13">
        <w:trPr>
          <w:trHeight w:val="285"/>
        </w:trPr>
        <w:tc>
          <w:tcPr>
            <w:tcW w:w="5637" w:type="dxa"/>
          </w:tcPr>
          <w:p w:rsidR="00251346" w:rsidRPr="009432DC" w:rsidRDefault="00251346" w:rsidP="00507EF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Максимальная учебная нагрузка </w:t>
            </w:r>
          </w:p>
        </w:tc>
        <w:tc>
          <w:tcPr>
            <w:tcW w:w="3827" w:type="dxa"/>
          </w:tcPr>
          <w:p w:rsidR="00251346" w:rsidRPr="009432DC" w:rsidRDefault="00794CCE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56</w:t>
            </w:r>
          </w:p>
        </w:tc>
      </w:tr>
      <w:tr w:rsidR="00560FC1" w:rsidRPr="009432DC" w:rsidTr="00A81F13">
        <w:tc>
          <w:tcPr>
            <w:tcW w:w="5637" w:type="dxa"/>
          </w:tcPr>
          <w:p w:rsidR="00704165" w:rsidRPr="009432DC" w:rsidRDefault="00704165" w:rsidP="00507EF9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827" w:type="dxa"/>
          </w:tcPr>
          <w:p w:rsidR="00704165" w:rsidRPr="009432DC" w:rsidRDefault="00704165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560FC1" w:rsidRPr="009432DC" w:rsidTr="00A81F13">
        <w:tc>
          <w:tcPr>
            <w:tcW w:w="5637" w:type="dxa"/>
          </w:tcPr>
          <w:p w:rsidR="00251346" w:rsidRPr="009432DC" w:rsidRDefault="00251346" w:rsidP="00507EF9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3827" w:type="dxa"/>
          </w:tcPr>
          <w:p w:rsidR="00251346" w:rsidRPr="009432DC" w:rsidRDefault="00794CCE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  <w:t>13</w:t>
            </w:r>
          </w:p>
        </w:tc>
      </w:tr>
      <w:tr w:rsidR="00560FC1" w:rsidRPr="009432DC" w:rsidTr="00A81F13">
        <w:tc>
          <w:tcPr>
            <w:tcW w:w="5637" w:type="dxa"/>
          </w:tcPr>
          <w:p w:rsidR="00704165" w:rsidRPr="009432DC" w:rsidRDefault="00704165" w:rsidP="00507EF9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827" w:type="dxa"/>
          </w:tcPr>
          <w:p w:rsidR="00704165" w:rsidRPr="009432DC" w:rsidRDefault="00794CCE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  <w:t>29</w:t>
            </w:r>
          </w:p>
        </w:tc>
      </w:tr>
      <w:tr w:rsidR="00560FC1" w:rsidRPr="009432DC" w:rsidTr="00A81F13">
        <w:tc>
          <w:tcPr>
            <w:tcW w:w="5637" w:type="dxa"/>
          </w:tcPr>
          <w:p w:rsidR="007922A0" w:rsidRPr="009432DC" w:rsidRDefault="0059066A" w:rsidP="00507EF9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7922A0"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тажировка</w:t>
            </w:r>
          </w:p>
        </w:tc>
        <w:tc>
          <w:tcPr>
            <w:tcW w:w="3827" w:type="dxa"/>
          </w:tcPr>
          <w:p w:rsidR="007922A0" w:rsidRPr="009432DC" w:rsidRDefault="00704165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  <w:t>12</w:t>
            </w:r>
          </w:p>
        </w:tc>
      </w:tr>
      <w:tr w:rsidR="007922A0" w:rsidRPr="009432DC" w:rsidTr="00A81F13">
        <w:tc>
          <w:tcPr>
            <w:tcW w:w="5637" w:type="dxa"/>
          </w:tcPr>
          <w:p w:rsidR="007922A0" w:rsidRPr="009432DC" w:rsidRDefault="000E166B" w:rsidP="00507EF9">
            <w:pPr>
              <w:spacing w:after="0" w:line="276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И</w:t>
            </w:r>
            <w:r w:rsidR="007922A0" w:rsidRPr="009432DC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тоговая аттестация  </w:t>
            </w:r>
          </w:p>
        </w:tc>
        <w:tc>
          <w:tcPr>
            <w:tcW w:w="3827" w:type="dxa"/>
          </w:tcPr>
          <w:p w:rsidR="007922A0" w:rsidRPr="009432DC" w:rsidRDefault="00C83FCF" w:rsidP="00507EF9">
            <w:pPr>
              <w:spacing w:after="0" w:line="276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i/>
                <w:iCs/>
                <w:sz w:val="24"/>
                <w:szCs w:val="24"/>
                <w:lang w:eastAsia="ru-RU"/>
              </w:rPr>
              <w:t>2</w:t>
            </w:r>
          </w:p>
        </w:tc>
      </w:tr>
    </w:tbl>
    <w:p w:rsidR="00790794" w:rsidRPr="009432DC" w:rsidRDefault="00790794" w:rsidP="00507EF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  <w:sectPr w:rsidR="00790794" w:rsidRPr="009432DC" w:rsidSect="00116689">
          <w:pgSz w:w="11900" w:h="16840"/>
          <w:pgMar w:top="851" w:right="851" w:bottom="851" w:left="851" w:header="720" w:footer="720" w:gutter="0"/>
          <w:cols w:space="720"/>
          <w:noEndnote/>
          <w:docGrid w:linePitch="299"/>
        </w:sectPr>
      </w:pPr>
    </w:p>
    <w:p w:rsidR="00A00E0D" w:rsidRPr="009432DC" w:rsidRDefault="00507EF9" w:rsidP="00507EF9">
      <w:pPr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</w:t>
      </w:r>
      <w:r w:rsidR="00A00E0D" w:rsidRPr="009432DC">
        <w:rPr>
          <w:rFonts w:ascii="Times New Roman" w:hAnsi="Times New Roman"/>
          <w:b/>
          <w:sz w:val="24"/>
          <w:szCs w:val="24"/>
        </w:rPr>
        <w:t>УЧЕБНЫЙ ПЛАН ПРОГРАММЫ КУРСОВ</w:t>
      </w:r>
    </w:p>
    <w:p w:rsidR="00A00E0D" w:rsidRPr="009432DC" w:rsidRDefault="00A00E0D" w:rsidP="00507EF9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ПОВЫШЕНИЯ КВАЛИФИКАЦИИ</w:t>
      </w:r>
    </w:p>
    <w:p w:rsidR="00A00E0D" w:rsidRPr="009432DC" w:rsidRDefault="00A00E0D" w:rsidP="00507EF9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432DC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A00E0D" w:rsidRPr="009432DC" w:rsidRDefault="00A00E0D" w:rsidP="00507EF9">
      <w:pPr>
        <w:autoSpaceDE w:val="0"/>
        <w:autoSpaceDN w:val="0"/>
        <w:adjustRightInd w:val="0"/>
        <w:spacing w:after="0" w:line="276" w:lineRule="auto"/>
        <w:ind w:left="567"/>
        <w:rPr>
          <w:rFonts w:ascii="Times New Roman" w:hAnsi="Times New Roman"/>
          <w:bCs/>
          <w:sz w:val="24"/>
          <w:szCs w:val="24"/>
        </w:rPr>
      </w:pPr>
      <w:r w:rsidRPr="009432DC">
        <w:rPr>
          <w:rFonts w:ascii="Times New Roman" w:hAnsi="Times New Roman"/>
          <w:b/>
          <w:bCs/>
          <w:sz w:val="24"/>
          <w:szCs w:val="24"/>
        </w:rPr>
        <w:t>Целевая аудитория: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bCs/>
          <w:sz w:val="24"/>
          <w:szCs w:val="24"/>
        </w:rPr>
        <w:t>педагогические работники (воспитатели) дошкольных образовательных организаций.</w:t>
      </w:r>
    </w:p>
    <w:p w:rsidR="00A00E0D" w:rsidRPr="009432DC" w:rsidRDefault="00A00E0D" w:rsidP="00507EF9">
      <w:pPr>
        <w:autoSpaceDE w:val="0"/>
        <w:autoSpaceDN w:val="0"/>
        <w:adjustRightInd w:val="0"/>
        <w:spacing w:after="0" w:line="276" w:lineRule="auto"/>
        <w:ind w:left="567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bCs/>
          <w:sz w:val="24"/>
          <w:szCs w:val="24"/>
        </w:rPr>
        <w:t xml:space="preserve">Трудоемкость для слушателей: </w:t>
      </w:r>
      <w:r w:rsidR="00C46DE9">
        <w:rPr>
          <w:rFonts w:ascii="Times New Roman" w:hAnsi="Times New Roman"/>
          <w:bCs/>
          <w:sz w:val="24"/>
          <w:szCs w:val="24"/>
        </w:rPr>
        <w:t>56</w:t>
      </w:r>
      <w:r w:rsidRPr="009432DC">
        <w:rPr>
          <w:rFonts w:ascii="Times New Roman" w:hAnsi="Times New Roman"/>
          <w:bCs/>
          <w:sz w:val="24"/>
          <w:szCs w:val="24"/>
        </w:rPr>
        <w:t xml:space="preserve"> часа (</w:t>
      </w:r>
      <w:r w:rsidR="004C0ACF" w:rsidRPr="009432DC">
        <w:rPr>
          <w:rFonts w:ascii="Times New Roman" w:hAnsi="Times New Roman"/>
          <w:bCs/>
          <w:sz w:val="24"/>
          <w:szCs w:val="24"/>
        </w:rPr>
        <w:t>2</w:t>
      </w:r>
      <w:r w:rsidRPr="009432DC">
        <w:rPr>
          <w:rFonts w:ascii="Times New Roman" w:hAnsi="Times New Roman"/>
          <w:bCs/>
          <w:sz w:val="24"/>
          <w:szCs w:val="24"/>
        </w:rPr>
        <w:t xml:space="preserve"> недели)</w:t>
      </w:r>
    </w:p>
    <w:p w:rsidR="00A00E0D" w:rsidRPr="009432DC" w:rsidRDefault="00A00E0D" w:rsidP="00507EF9">
      <w:pPr>
        <w:autoSpaceDE w:val="0"/>
        <w:autoSpaceDN w:val="0"/>
        <w:adjustRightInd w:val="0"/>
        <w:spacing w:after="0" w:line="276" w:lineRule="auto"/>
        <w:ind w:left="567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bCs/>
          <w:sz w:val="24"/>
          <w:szCs w:val="24"/>
        </w:rPr>
        <w:t xml:space="preserve">Форма обучения: </w:t>
      </w:r>
      <w:r w:rsidRPr="009432DC">
        <w:rPr>
          <w:rFonts w:ascii="Times New Roman" w:hAnsi="Times New Roman"/>
          <w:sz w:val="24"/>
          <w:szCs w:val="24"/>
        </w:rPr>
        <w:t>очная (с отрывом от работы)</w:t>
      </w:r>
    </w:p>
    <w:p w:rsidR="00A00E0D" w:rsidRPr="009432DC" w:rsidRDefault="00A00E0D" w:rsidP="00507EF9">
      <w:pPr>
        <w:autoSpaceDE w:val="0"/>
        <w:autoSpaceDN w:val="0"/>
        <w:adjustRightInd w:val="0"/>
        <w:spacing w:after="0" w:line="276" w:lineRule="auto"/>
        <w:ind w:left="567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Режим занятий: </w:t>
      </w:r>
      <w:r w:rsidR="00C46DE9">
        <w:rPr>
          <w:rFonts w:ascii="Times New Roman" w:hAnsi="Times New Roman"/>
          <w:sz w:val="24"/>
          <w:szCs w:val="24"/>
        </w:rPr>
        <w:t>4</w:t>
      </w:r>
      <w:r w:rsidRPr="009432DC">
        <w:rPr>
          <w:rFonts w:ascii="Times New Roman" w:hAnsi="Times New Roman"/>
          <w:sz w:val="24"/>
          <w:szCs w:val="24"/>
        </w:rPr>
        <w:t xml:space="preserve"> час</w:t>
      </w:r>
      <w:r w:rsidR="004C0ACF" w:rsidRPr="009432DC">
        <w:rPr>
          <w:rFonts w:ascii="Times New Roman" w:hAnsi="Times New Roman"/>
          <w:sz w:val="24"/>
          <w:szCs w:val="24"/>
        </w:rPr>
        <w:t>ов</w:t>
      </w:r>
      <w:r w:rsidRPr="009432DC">
        <w:rPr>
          <w:rFonts w:ascii="Times New Roman" w:hAnsi="Times New Roman"/>
          <w:sz w:val="24"/>
          <w:szCs w:val="24"/>
        </w:rPr>
        <w:t xml:space="preserve"> в день</w:t>
      </w:r>
    </w:p>
    <w:tbl>
      <w:tblPr>
        <w:tblW w:w="0" w:type="auto"/>
        <w:tblInd w:w="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2158"/>
        <w:gridCol w:w="1950"/>
        <w:gridCol w:w="1657"/>
        <w:gridCol w:w="1921"/>
      </w:tblGrid>
      <w:tr w:rsidR="00A81F13" w:rsidRPr="009432DC" w:rsidTr="00F524D6">
        <w:tc>
          <w:tcPr>
            <w:tcW w:w="957" w:type="dxa"/>
            <w:vMerge w:val="restart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158" w:type="dxa"/>
            <w:vMerge w:val="restart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Наименование блоков</w:t>
            </w:r>
          </w:p>
        </w:tc>
        <w:tc>
          <w:tcPr>
            <w:tcW w:w="5528" w:type="dxa"/>
            <w:gridSpan w:val="3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A81F13" w:rsidRPr="009432DC" w:rsidTr="00F524D6">
        <w:tc>
          <w:tcPr>
            <w:tcW w:w="957" w:type="dxa"/>
            <w:vMerge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8" w:type="dxa"/>
            <w:vMerge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657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лекции</w:t>
            </w:r>
          </w:p>
        </w:tc>
        <w:tc>
          <w:tcPr>
            <w:tcW w:w="1921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практические</w:t>
            </w:r>
          </w:p>
        </w:tc>
      </w:tr>
      <w:tr w:rsidR="00A81F13" w:rsidRPr="009432DC" w:rsidTr="00F524D6">
        <w:tc>
          <w:tcPr>
            <w:tcW w:w="957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8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eastAsia="+mn-ea" w:hAnsi="Times New Roman"/>
                <w:kern w:val="24"/>
                <w:sz w:val="24"/>
                <w:szCs w:val="24"/>
                <w:lang w:eastAsia="ru-RU"/>
              </w:rPr>
              <w:t>Современные нормативно-правовые основы образования</w:t>
            </w:r>
          </w:p>
        </w:tc>
        <w:tc>
          <w:tcPr>
            <w:tcW w:w="1950" w:type="dxa"/>
            <w:shd w:val="clear" w:color="auto" w:fill="auto"/>
          </w:tcPr>
          <w:p w:rsidR="00C83FCF" w:rsidRPr="009432DC" w:rsidRDefault="000F2E36" w:rsidP="0047519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7C60">
              <w:rPr>
                <w:rFonts w:ascii="Times New Roman" w:hAnsi="Times New Roman"/>
                <w:sz w:val="24"/>
                <w:szCs w:val="24"/>
              </w:rPr>
              <w:t xml:space="preserve">  1</w:t>
            </w:r>
            <w:r w:rsidR="0047519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57" w:type="dxa"/>
            <w:shd w:val="clear" w:color="auto" w:fill="auto"/>
          </w:tcPr>
          <w:p w:rsidR="00C83FCF" w:rsidRPr="009432DC" w:rsidRDefault="00865032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21" w:type="dxa"/>
            <w:shd w:val="clear" w:color="auto" w:fill="auto"/>
          </w:tcPr>
          <w:p w:rsidR="00C83FCF" w:rsidRPr="009432DC" w:rsidRDefault="00475194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81F13" w:rsidRPr="009432DC" w:rsidTr="00F524D6">
        <w:tc>
          <w:tcPr>
            <w:tcW w:w="957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8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eastAsia="+mn-ea" w:hAnsi="Times New Roman"/>
                <w:kern w:val="24"/>
                <w:sz w:val="24"/>
                <w:szCs w:val="24"/>
                <w:lang w:eastAsia="ru-RU"/>
              </w:rPr>
              <w:t>Психолого-педагогические основы профессиональной деятельности</w:t>
            </w:r>
          </w:p>
        </w:tc>
        <w:tc>
          <w:tcPr>
            <w:tcW w:w="1950" w:type="dxa"/>
            <w:shd w:val="clear" w:color="auto" w:fill="auto"/>
          </w:tcPr>
          <w:p w:rsidR="00C83FCF" w:rsidRPr="00794CCE" w:rsidRDefault="000F2E36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CCE">
              <w:rPr>
                <w:rFonts w:ascii="Times New Roman" w:hAnsi="Times New Roman"/>
                <w:sz w:val="24"/>
                <w:szCs w:val="24"/>
              </w:rPr>
              <w:t xml:space="preserve">   5</w:t>
            </w:r>
          </w:p>
        </w:tc>
        <w:tc>
          <w:tcPr>
            <w:tcW w:w="1657" w:type="dxa"/>
            <w:shd w:val="clear" w:color="auto" w:fill="auto"/>
          </w:tcPr>
          <w:p w:rsidR="00C83FCF" w:rsidRPr="00794CCE" w:rsidRDefault="00F524D6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C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21" w:type="dxa"/>
            <w:shd w:val="clear" w:color="auto" w:fill="auto"/>
          </w:tcPr>
          <w:p w:rsidR="00C83FCF" w:rsidRPr="00794CCE" w:rsidRDefault="000F2E36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4C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81F13" w:rsidRPr="009432DC" w:rsidTr="00F524D6">
        <w:trPr>
          <w:trHeight w:val="3312"/>
        </w:trPr>
        <w:tc>
          <w:tcPr>
            <w:tcW w:w="957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58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+mn-ea" w:hAnsi="Times New Roman"/>
                <w:kern w:val="24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+mn-ea" w:hAnsi="Times New Roman"/>
                <w:kern w:val="24"/>
                <w:sz w:val="24"/>
                <w:szCs w:val="24"/>
              </w:rPr>
              <w:t>Содержательные и процессуальные аспекты профессиональной деятельности, прикладные аспекты решения актуальных проблем профессиональной деятельности</w:t>
            </w:r>
          </w:p>
        </w:tc>
        <w:tc>
          <w:tcPr>
            <w:tcW w:w="1950" w:type="dxa"/>
            <w:shd w:val="clear" w:color="auto" w:fill="auto"/>
          </w:tcPr>
          <w:p w:rsidR="00C83FCF" w:rsidRPr="009432DC" w:rsidRDefault="00475194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auto"/>
          </w:tcPr>
          <w:p w:rsidR="00C83FCF" w:rsidRPr="009432DC" w:rsidRDefault="00475194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  <w:shd w:val="clear" w:color="auto" w:fill="auto"/>
          </w:tcPr>
          <w:p w:rsidR="00C83FCF" w:rsidRPr="009432DC" w:rsidRDefault="00475194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83FCF" w:rsidRPr="009432DC" w:rsidRDefault="00C83FCF" w:rsidP="00865032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1F13" w:rsidRPr="009432DC" w:rsidTr="00F524D6">
        <w:tc>
          <w:tcPr>
            <w:tcW w:w="957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8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 xml:space="preserve">Стажировка  </w:t>
            </w:r>
          </w:p>
        </w:tc>
        <w:tc>
          <w:tcPr>
            <w:tcW w:w="1950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57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21" w:type="dxa"/>
            <w:shd w:val="clear" w:color="auto" w:fill="auto"/>
          </w:tcPr>
          <w:p w:rsidR="00C83FCF" w:rsidRPr="009432DC" w:rsidRDefault="00EE44FD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A81F13" w:rsidRPr="009432DC" w:rsidTr="00F524D6">
        <w:tc>
          <w:tcPr>
            <w:tcW w:w="957" w:type="dxa"/>
            <w:shd w:val="clear" w:color="auto" w:fill="auto"/>
          </w:tcPr>
          <w:p w:rsidR="00C83FCF" w:rsidRPr="009432DC" w:rsidRDefault="0059066A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8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 xml:space="preserve">Итоговая аттестация  </w:t>
            </w:r>
          </w:p>
        </w:tc>
        <w:tc>
          <w:tcPr>
            <w:tcW w:w="1950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7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21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81F13" w:rsidRPr="009432DC" w:rsidTr="00F524D6">
        <w:tc>
          <w:tcPr>
            <w:tcW w:w="957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8" w:type="dxa"/>
            <w:shd w:val="clear" w:color="auto" w:fill="auto"/>
          </w:tcPr>
          <w:p w:rsidR="00C83FCF" w:rsidRPr="009432DC" w:rsidRDefault="00C83FCF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50" w:type="dxa"/>
            <w:shd w:val="clear" w:color="auto" w:fill="auto"/>
          </w:tcPr>
          <w:p w:rsidR="00C83FCF" w:rsidRPr="009432DC" w:rsidRDefault="00794CCE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1657" w:type="dxa"/>
            <w:shd w:val="clear" w:color="auto" w:fill="auto"/>
          </w:tcPr>
          <w:p w:rsidR="00C83FCF" w:rsidRPr="009432DC" w:rsidRDefault="000F2E36" w:rsidP="00794CCE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794CC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921" w:type="dxa"/>
            <w:shd w:val="clear" w:color="auto" w:fill="auto"/>
          </w:tcPr>
          <w:p w:rsidR="00C83FCF" w:rsidRPr="009432DC" w:rsidRDefault="00794CCE" w:rsidP="00507EF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</w:t>
            </w:r>
          </w:p>
        </w:tc>
      </w:tr>
    </w:tbl>
    <w:p w:rsidR="00BB5968" w:rsidRPr="009432DC" w:rsidRDefault="00BB5968" w:rsidP="00507EF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B5968" w:rsidRPr="009432DC" w:rsidRDefault="00BB5968" w:rsidP="00507EF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br w:type="page"/>
      </w:r>
    </w:p>
    <w:p w:rsidR="00BB5968" w:rsidRPr="009432DC" w:rsidRDefault="00BB5968" w:rsidP="00507EF9">
      <w:pPr>
        <w:spacing w:after="0" w:line="276" w:lineRule="auto"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noProof/>
          <w:sz w:val="24"/>
          <w:szCs w:val="24"/>
          <w:lang w:eastAsia="ru-RU"/>
        </w:rPr>
        <w:lastRenderedPageBreak/>
        <w:t xml:space="preserve">2.2. </w:t>
      </w: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ТЕМАТИЧЕСКИЙ ПЛАН И СОДЕРЖАНИЕ ОБРАЗОВАТЕЛЬНОЙ ПРОГРАММЫ</w:t>
      </w:r>
      <w:r w:rsidR="00507EF9"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«ПРИМЕНЕНИЕ ИГРОВЫХ ТЕХНОЛОГИЙ В ОБУЧЕНИИ ДЕТЕЙ ДОШКОЛЬНОГО ВОЗРАСТА (С УЧЕТОМ СТАНДАРТА ВОРЛДСКИЛЛС ПО КОМПЕТЕНЦИИ «ДОШКОЛЬНОЕ ВОСПИТАНИЕ»)»</w:t>
      </w: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"/>
        <w:gridCol w:w="2614"/>
        <w:gridCol w:w="5000"/>
        <w:gridCol w:w="992"/>
        <w:gridCol w:w="1843"/>
      </w:tblGrid>
      <w:tr w:rsidR="00A81F13" w:rsidRPr="009432DC" w:rsidTr="00507EF9">
        <w:trPr>
          <w:trHeight w:val="20"/>
        </w:trPr>
        <w:tc>
          <w:tcPr>
            <w:tcW w:w="2621" w:type="dxa"/>
            <w:gridSpan w:val="2"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5000" w:type="dxa"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и практические работы, самостоятельная работа слушателей, проектная работа</w:t>
            </w:r>
          </w:p>
        </w:tc>
        <w:tc>
          <w:tcPr>
            <w:tcW w:w="992" w:type="dxa"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  <w:tc>
          <w:tcPr>
            <w:tcW w:w="1843" w:type="dxa"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Уровень освоения</w:t>
            </w:r>
          </w:p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 уровень-теоретические занятия;</w:t>
            </w:r>
          </w:p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 уровень-</w:t>
            </w:r>
          </w:p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практические умения;</w:t>
            </w:r>
          </w:p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 уровень-практический опыт</w:t>
            </w:r>
          </w:p>
        </w:tc>
      </w:tr>
      <w:tr w:rsidR="00A81F13" w:rsidRPr="009432DC" w:rsidTr="00507EF9">
        <w:trPr>
          <w:trHeight w:val="20"/>
        </w:trPr>
        <w:tc>
          <w:tcPr>
            <w:tcW w:w="2621" w:type="dxa"/>
            <w:gridSpan w:val="2"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00" w:type="dxa"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A81F13" w:rsidRPr="009432DC" w:rsidTr="00507EF9">
        <w:trPr>
          <w:trHeight w:val="6766"/>
        </w:trPr>
        <w:tc>
          <w:tcPr>
            <w:tcW w:w="2621" w:type="dxa"/>
            <w:gridSpan w:val="2"/>
          </w:tcPr>
          <w:p w:rsidR="00F524D6" w:rsidRPr="009432DC" w:rsidRDefault="00F524D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Блок 1.</w:t>
            </w:r>
          </w:p>
          <w:p w:rsidR="00F524D6" w:rsidRPr="009432DC" w:rsidRDefault="00F524D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+mn-ea" w:hAnsi="Times New Roman"/>
                <w:kern w:val="24"/>
                <w:sz w:val="24"/>
                <w:szCs w:val="24"/>
              </w:rPr>
              <w:t xml:space="preserve">Современные нормативно-правовые основы образования </w:t>
            </w:r>
          </w:p>
        </w:tc>
        <w:tc>
          <w:tcPr>
            <w:tcW w:w="5000" w:type="dxa"/>
          </w:tcPr>
          <w:p w:rsidR="00A9340F" w:rsidRPr="00865032" w:rsidRDefault="00F524D6" w:rsidP="00507EF9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eastAsia="+mn-ea" w:hAnsi="Times New Roman"/>
                <w:kern w:val="24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9340F" w:rsidRPr="00865032">
              <w:rPr>
                <w:rFonts w:ascii="Times New Roman" w:hAnsi="Times New Roman"/>
                <w:b/>
                <w:sz w:val="24"/>
                <w:szCs w:val="24"/>
              </w:rPr>
              <w:t xml:space="preserve">Разъяснения изменений в ФЗ-273 «Закон об образовании в РФ»; </w:t>
            </w:r>
          </w:p>
          <w:p w:rsidR="00865032" w:rsidRPr="009432DC" w:rsidRDefault="00A9340F" w:rsidP="00865032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65032">
              <w:rPr>
                <w:rFonts w:ascii="Times New Roman" w:hAnsi="Times New Roman"/>
                <w:b/>
                <w:sz w:val="24"/>
                <w:szCs w:val="24"/>
              </w:rPr>
              <w:t>Обновленные ФГОС (+ФГ), ФОП;</w:t>
            </w:r>
            <w:r w:rsidR="00865032" w:rsidRPr="009432DC"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  <w:t xml:space="preserve"> Обеспечение безопасности</w:t>
            </w:r>
            <w:r w:rsidR="00865032"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  <w:t xml:space="preserve"> в </w:t>
            </w:r>
            <w:r w:rsidR="00865032" w:rsidRPr="009432DC"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  <w:t xml:space="preserve"> образовательных организаци</w:t>
            </w:r>
            <w:r w:rsidR="00865032"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  <w:t>ях</w:t>
            </w:r>
          </w:p>
          <w:p w:rsidR="00865032" w:rsidRDefault="00865032" w:rsidP="00865032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9432DC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«Образовательные организации: новые ориентиры для повышения безопасности».</w:t>
            </w:r>
            <w:r w:rsidRPr="009432DC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r w:rsidRPr="009432D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Действующие требования и новые рекомендации.</w:t>
            </w:r>
          </w:p>
          <w:p w:rsidR="00A9340F" w:rsidRPr="00865032" w:rsidRDefault="00865032" w:rsidP="00507EF9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eastAsia="+mn-ea" w:hAnsi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«Обеспечение безопасности, в т. ч. психологической, формирование мышления против терроризма и экстремизма».</w:t>
            </w:r>
          </w:p>
          <w:p w:rsidR="003F346D" w:rsidRDefault="00A9340F" w:rsidP="003F346D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65032">
              <w:rPr>
                <w:rFonts w:ascii="Times New Roman" w:hAnsi="Times New Roman"/>
                <w:b/>
                <w:sz w:val="24"/>
                <w:szCs w:val="24"/>
              </w:rPr>
              <w:t>Воспитательная работа в образовательной организации;</w:t>
            </w:r>
            <w:r w:rsidR="003F346D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A9340F" w:rsidRPr="003F346D" w:rsidRDefault="003F346D" w:rsidP="00507EF9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«Воспитательная работа в образовательных организациях, в том числе о цикле занятий «Разговоры о важном» »</w:t>
            </w:r>
          </w:p>
          <w:p w:rsidR="00865032" w:rsidRDefault="00865032" w:rsidP="00507EF9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Особенности организации воспитательной работы ДОУ в условиях ФГОС дошкольного образования.</w:t>
            </w:r>
          </w:p>
          <w:p w:rsidR="00A9340F" w:rsidRPr="00865032" w:rsidRDefault="00A9340F" w:rsidP="00507EF9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032">
              <w:rPr>
                <w:rFonts w:ascii="Times New Roman" w:hAnsi="Times New Roman"/>
                <w:b/>
                <w:sz w:val="24"/>
                <w:szCs w:val="24"/>
              </w:rPr>
              <w:t>Профориентационный минимум</w:t>
            </w:r>
            <w:r w:rsidR="0086503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A9340F" w:rsidRPr="00475194" w:rsidRDefault="00475194" w:rsidP="00865032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</w:pPr>
            <w:r w:rsidRPr="00475194"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  <w:t>«Цифровые технологии в преподавании предмета»</w:t>
            </w:r>
          </w:p>
        </w:tc>
        <w:tc>
          <w:tcPr>
            <w:tcW w:w="992" w:type="dxa"/>
          </w:tcPr>
          <w:p w:rsidR="00F524D6" w:rsidRPr="009432DC" w:rsidRDefault="003F346D" w:rsidP="0047519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475194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3" w:type="dxa"/>
          </w:tcPr>
          <w:p w:rsidR="00F524D6" w:rsidRPr="009432DC" w:rsidRDefault="00F524D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9041DF"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-2</w:t>
            </w:r>
          </w:p>
        </w:tc>
      </w:tr>
      <w:tr w:rsidR="00A81F13" w:rsidRPr="009432DC" w:rsidTr="00507EF9">
        <w:trPr>
          <w:trHeight w:val="8555"/>
        </w:trPr>
        <w:tc>
          <w:tcPr>
            <w:tcW w:w="2621" w:type="dxa"/>
            <w:gridSpan w:val="2"/>
          </w:tcPr>
          <w:p w:rsidR="00F524D6" w:rsidRPr="009432DC" w:rsidRDefault="00F524D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+mn-ea" w:hAnsi="Times New Roman"/>
                <w:b/>
                <w:kern w:val="24"/>
                <w:sz w:val="24"/>
                <w:szCs w:val="24"/>
              </w:rPr>
            </w:pPr>
            <w:r w:rsidRPr="009432DC">
              <w:rPr>
                <w:rFonts w:ascii="Times New Roman" w:eastAsia="+mn-ea" w:hAnsi="Times New Roman"/>
                <w:b/>
                <w:kern w:val="24"/>
                <w:sz w:val="24"/>
                <w:szCs w:val="24"/>
              </w:rPr>
              <w:lastRenderedPageBreak/>
              <w:t>Блок 2.</w:t>
            </w:r>
          </w:p>
          <w:p w:rsidR="00F524D6" w:rsidRPr="009432DC" w:rsidRDefault="00F524D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+mn-ea" w:hAnsi="Times New Roman"/>
                <w:kern w:val="24"/>
                <w:sz w:val="24"/>
                <w:szCs w:val="24"/>
              </w:rPr>
              <w:t>Психолого-педагогические основы профессиональной деятельности</w:t>
            </w:r>
          </w:p>
        </w:tc>
        <w:tc>
          <w:tcPr>
            <w:tcW w:w="5000" w:type="dxa"/>
          </w:tcPr>
          <w:p w:rsidR="00F524D6" w:rsidRPr="003F346D" w:rsidRDefault="003F346D" w:rsidP="003F346D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F524D6" w:rsidRPr="003F346D">
              <w:rPr>
                <w:rFonts w:ascii="Times New Roman" w:eastAsia="+mn-ea" w:hAnsi="Times New Roman"/>
                <w:b/>
                <w:kern w:val="24"/>
                <w:sz w:val="24"/>
                <w:szCs w:val="24"/>
              </w:rPr>
              <w:t>Психологическое</w:t>
            </w:r>
            <w:r w:rsidR="00F524D6" w:rsidRPr="003F346D"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  <w:t xml:space="preserve"> сопровождение участников образовательного процесса в ДОУ</w:t>
            </w:r>
            <w:r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  <w:t xml:space="preserve"> (практикумы);</w:t>
            </w:r>
          </w:p>
          <w:p w:rsidR="00A9340F" w:rsidRDefault="003F346D" w:rsidP="003F346D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346D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A9340F" w:rsidRPr="003F346D">
              <w:rPr>
                <w:rFonts w:ascii="Times New Roman" w:hAnsi="Times New Roman"/>
                <w:b/>
                <w:sz w:val="24"/>
                <w:szCs w:val="24"/>
              </w:rPr>
              <w:t xml:space="preserve">беспечение психологической безопасности и здоровья участников образовательного процесса (тренинги, практикумы); </w:t>
            </w:r>
          </w:p>
          <w:p w:rsidR="003F346D" w:rsidRPr="003F346D" w:rsidRDefault="003F346D" w:rsidP="003F346D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 xml:space="preserve">Практикум по обеспечению безопасности и здоровья участников. </w:t>
            </w:r>
          </w:p>
          <w:p w:rsidR="003F346D" w:rsidRPr="009432DC" w:rsidRDefault="003F346D" w:rsidP="003F346D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«Психологическая безопасность образовательной среды как фактор формирования психологического здоровья детей и воспитателей» (тренинг)</w:t>
            </w:r>
          </w:p>
          <w:p w:rsidR="003F346D" w:rsidRPr="009432DC" w:rsidRDefault="003F346D" w:rsidP="003F346D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Методика диагностики уровня эмоционального выгорания (практикум и рекомендации) (В.В. Бойко)</w:t>
            </w:r>
          </w:p>
          <w:p w:rsidR="003F346D" w:rsidRPr="003F346D" w:rsidRDefault="003F346D" w:rsidP="003F346D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Профилактика эмоционального выгорания педагога (тренинг);</w:t>
            </w:r>
          </w:p>
          <w:p w:rsidR="00F524D6" w:rsidRPr="003F346D" w:rsidRDefault="003F346D" w:rsidP="003F346D">
            <w:pPr>
              <w:tabs>
                <w:tab w:val="left" w:pos="853"/>
              </w:tabs>
              <w:spacing w:after="0" w:line="276" w:lineRule="auto"/>
              <w:contextualSpacing/>
              <w:jc w:val="both"/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Воспитательная работа с обучающимися, в том числе группы риска;</w:t>
            </w:r>
          </w:p>
          <w:p w:rsidR="00F524D6" w:rsidRPr="009432DC" w:rsidRDefault="00F524D6" w:rsidP="00507EF9">
            <w:pPr>
              <w:tabs>
                <w:tab w:val="left" w:pos="853"/>
              </w:tabs>
              <w:spacing w:after="0" w:line="276" w:lineRule="auto"/>
              <w:contextualSpacing/>
              <w:rPr>
                <w:rFonts w:ascii="Times New Roman" w:eastAsia="+mn-ea" w:hAnsi="Times New Roman"/>
                <w:kern w:val="24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+mn-ea" w:hAnsi="Times New Roman"/>
                <w:kern w:val="24"/>
                <w:sz w:val="24"/>
                <w:szCs w:val="24"/>
                <w:lang w:eastAsia="ru-RU"/>
              </w:rPr>
              <w:t>«Дети группы риска и работа с ними в условиях дошкольного учреждения»</w:t>
            </w:r>
          </w:p>
          <w:p w:rsidR="00F524D6" w:rsidRPr="009432DC" w:rsidRDefault="00F524D6" w:rsidP="00507EF9">
            <w:pPr>
              <w:tabs>
                <w:tab w:val="left" w:pos="1276"/>
              </w:tabs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Особенности работы пед</w:t>
            </w:r>
            <w:r w:rsidR="00A9340F"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агога с проблемными детьми;</w:t>
            </w:r>
          </w:p>
          <w:p w:rsidR="00F524D6" w:rsidRPr="003F346D" w:rsidRDefault="00A9340F" w:rsidP="00507EF9">
            <w:pPr>
              <w:tabs>
                <w:tab w:val="left" w:pos="1276"/>
              </w:tabs>
              <w:spacing w:after="0" w:line="276" w:lineRule="auto"/>
              <w:jc w:val="both"/>
              <w:rPr>
                <w:rFonts w:ascii="Times New Roman" w:eastAsia="+mn-ea" w:hAnsi="Times New Roman"/>
                <w:b/>
                <w:kern w:val="24"/>
                <w:sz w:val="24"/>
                <w:szCs w:val="24"/>
                <w:lang w:eastAsia="ru-RU"/>
              </w:rPr>
            </w:pPr>
            <w:r w:rsidRPr="003F346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Профилактика безнадзорности и правонарушений несовершеннолетних с учетом социальных тенденций развития общества  </w:t>
            </w:r>
          </w:p>
        </w:tc>
        <w:tc>
          <w:tcPr>
            <w:tcW w:w="992" w:type="dxa"/>
          </w:tcPr>
          <w:p w:rsidR="00F524D6" w:rsidRPr="009432DC" w:rsidRDefault="00475194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</w:tcPr>
          <w:p w:rsidR="00F524D6" w:rsidRPr="009432DC" w:rsidRDefault="00F524D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9041DF"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-2</w:t>
            </w:r>
            <w:r w:rsidR="005A0442"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81F13" w:rsidRPr="009432DC" w:rsidTr="00507EF9">
        <w:trPr>
          <w:trHeight w:val="20"/>
        </w:trPr>
        <w:tc>
          <w:tcPr>
            <w:tcW w:w="2621" w:type="dxa"/>
            <w:gridSpan w:val="2"/>
            <w:vMerge w:val="restart"/>
          </w:tcPr>
          <w:p w:rsidR="00BB5968" w:rsidRPr="009432DC" w:rsidRDefault="00BB5968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432D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Блок 3.</w:t>
            </w:r>
          </w:p>
          <w:p w:rsidR="00BB5968" w:rsidRPr="009432DC" w:rsidRDefault="00BB5968" w:rsidP="00507EF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+mn-ea" w:hAnsi="Times New Roman"/>
                <w:kern w:val="24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+mn-ea" w:hAnsi="Times New Roman"/>
                <w:kern w:val="24"/>
                <w:sz w:val="24"/>
                <w:szCs w:val="24"/>
              </w:rPr>
              <w:t>Содержательные и процессуальные аспекты профессиональной деятельности, прикладные аспекты решения актуальных проблем профессиональной деятельности</w:t>
            </w:r>
          </w:p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</w:tcPr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Модуль 1. Стандарты Ворлдскиллс и сп</w:t>
            </w:r>
            <w:r w:rsidR="003F765D" w:rsidRPr="009432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ецификация стандартов чемпионатного движения профессионального мастерства “Профессионалы”</w:t>
            </w:r>
            <w:r w:rsidRPr="009432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по компетенции «Дошкольное воспитание». </w:t>
            </w:r>
          </w:p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Разделы спецификации</w:t>
            </w:r>
          </w:p>
          <w:p w:rsidR="00BB5968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Актуальное техническое описание по компетенции. Спецификация стандарта </w:t>
            </w:r>
            <w:r w:rsidR="003F765D" w:rsidRPr="009432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чемпионатного движения профессионального мастерства “Профессионалы” </w:t>
            </w: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компетенции</w:t>
            </w:r>
          </w:p>
        </w:tc>
        <w:tc>
          <w:tcPr>
            <w:tcW w:w="992" w:type="dxa"/>
          </w:tcPr>
          <w:p w:rsidR="00BB5968" w:rsidRPr="009432DC" w:rsidRDefault="00620D97" w:rsidP="00507EF9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BB5968" w:rsidRPr="009432DC" w:rsidRDefault="00F524D6" w:rsidP="00507EF9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A81F13" w:rsidRPr="009432DC" w:rsidTr="00507EF9">
        <w:trPr>
          <w:trHeight w:val="20"/>
        </w:trPr>
        <w:tc>
          <w:tcPr>
            <w:tcW w:w="2621" w:type="dxa"/>
            <w:gridSpan w:val="2"/>
            <w:vMerge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000" w:type="dxa"/>
          </w:tcPr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Модуль 2. Инновационная программа дошкольного образования «От рождения до школы»</w:t>
            </w:r>
          </w:p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Основные инновации Программы: внесение изменения в распорядок дня, элементы </w:t>
            </w: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режима дня (утренний и вечерний круг), концепция образовательного результата</w:t>
            </w:r>
          </w:p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>Новые образовательные технологии</w:t>
            </w:r>
          </w:p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>Современные технологии в профессиональной сфере, соответствующей компетенции</w:t>
            </w:r>
          </w:p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Современные технологии социального, познавательного, интеллектуального развития дошкольников</w:t>
            </w:r>
          </w:p>
          <w:p w:rsidR="00BB5968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>Формы и методы общения между наставником и воспитанником для полноценной и продуктивной совместной деятельности</w:t>
            </w:r>
          </w:p>
        </w:tc>
        <w:tc>
          <w:tcPr>
            <w:tcW w:w="992" w:type="dxa"/>
          </w:tcPr>
          <w:p w:rsidR="00BB5968" w:rsidRPr="009432DC" w:rsidRDefault="00620D97" w:rsidP="00507EF9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1843" w:type="dxa"/>
          </w:tcPr>
          <w:p w:rsidR="00BB5968" w:rsidRPr="009432DC" w:rsidRDefault="00EE44FD" w:rsidP="00507EF9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A81F13" w:rsidRPr="009432DC" w:rsidTr="00507EF9">
        <w:trPr>
          <w:trHeight w:val="20"/>
        </w:trPr>
        <w:tc>
          <w:tcPr>
            <w:tcW w:w="2621" w:type="dxa"/>
            <w:gridSpan w:val="2"/>
            <w:vMerge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000" w:type="dxa"/>
          </w:tcPr>
          <w:p w:rsidR="00BB5968" w:rsidRDefault="00226AA6" w:rsidP="00B37B4F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Модуль 3. </w:t>
            </w:r>
            <w:r w:rsidR="00B37B4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  <w:r w:rsidR="00B37B4F" w:rsidRPr="00B37B4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Цифровые технологии в преподавании предмета</w:t>
            </w:r>
            <w:r w:rsidR="00B37B4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B37B4F" w:rsidRPr="009432DC" w:rsidRDefault="00B37B4F" w:rsidP="00B37B4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37B4F">
              <w:rPr>
                <w:rFonts w:ascii="Times New Roman" w:hAnsi="Times New Roman"/>
                <w:sz w:val="24"/>
                <w:szCs w:val="24"/>
              </w:rPr>
              <w:t>Цифровая грамотность и цифровые компетенции учителя</w:t>
            </w:r>
          </w:p>
        </w:tc>
        <w:tc>
          <w:tcPr>
            <w:tcW w:w="992" w:type="dxa"/>
          </w:tcPr>
          <w:p w:rsidR="00BB5968" w:rsidRPr="009432DC" w:rsidRDefault="003F765D" w:rsidP="00507EF9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BB5968" w:rsidRPr="009432DC" w:rsidRDefault="00BB5968" w:rsidP="00507EF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2-3</w:t>
            </w:r>
          </w:p>
        </w:tc>
      </w:tr>
      <w:tr w:rsidR="00A81F13" w:rsidRPr="009432DC" w:rsidTr="00507EF9">
        <w:trPr>
          <w:trHeight w:val="20"/>
        </w:trPr>
        <w:tc>
          <w:tcPr>
            <w:tcW w:w="2621" w:type="dxa"/>
            <w:gridSpan w:val="2"/>
            <w:vMerge/>
          </w:tcPr>
          <w:p w:rsidR="00BB5968" w:rsidRPr="009432DC" w:rsidRDefault="00BB5968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000" w:type="dxa"/>
          </w:tcPr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Модуль 4. Требования охраны труда и техники безопасности</w:t>
            </w:r>
          </w:p>
          <w:p w:rsidR="00226AA6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Требования охраны труда и техники безопасности </w:t>
            </w:r>
          </w:p>
          <w:p w:rsidR="00BB5968" w:rsidRPr="009432DC" w:rsidRDefault="00226AA6" w:rsidP="00507EF9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/>
              </w:rPr>
              <w:t>Специфичные требования охраны труда, техники безопасности и окружающей среды по компетенции</w:t>
            </w:r>
          </w:p>
        </w:tc>
        <w:tc>
          <w:tcPr>
            <w:tcW w:w="992" w:type="dxa"/>
          </w:tcPr>
          <w:p w:rsidR="00BB5968" w:rsidRPr="009432DC" w:rsidRDefault="000D0F58" w:rsidP="00507EF9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BB5968" w:rsidRPr="009432DC" w:rsidRDefault="00BB5968" w:rsidP="00507EF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2-3</w:t>
            </w:r>
          </w:p>
        </w:tc>
      </w:tr>
      <w:tr w:rsidR="00A81F13" w:rsidRPr="009432DC" w:rsidTr="00507EF9">
        <w:trPr>
          <w:trHeight w:val="3588"/>
        </w:trPr>
        <w:tc>
          <w:tcPr>
            <w:tcW w:w="2621" w:type="dxa"/>
            <w:gridSpan w:val="2"/>
            <w:vMerge/>
          </w:tcPr>
          <w:p w:rsidR="00EE44FD" w:rsidRPr="009432DC" w:rsidRDefault="00EE44FD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000" w:type="dxa"/>
          </w:tcPr>
          <w:p w:rsidR="00EE44FD" w:rsidRPr="009432DC" w:rsidRDefault="00EE44FD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  <w:t>Модуль 5. Планирование, организация и проведение настольно-печатных игр – «Лабиринт», «Бродилки», «Пазлы», «Мозаика», «Лото», «Домино»</w:t>
            </w:r>
          </w:p>
          <w:p w:rsidR="00EE44FD" w:rsidRPr="009432DC" w:rsidRDefault="00EE44FD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Особенности планирования, организации и проведения настольно-печатных игр</w:t>
            </w:r>
          </w:p>
          <w:p w:rsidR="00EE44FD" w:rsidRPr="009432DC" w:rsidRDefault="00EE44FD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Характеристика и методика применения настольно-печатных игр – «Лабиринт», «Бродилки», «Пазлы», «Мозаика», «Лото», «Домино»</w:t>
            </w:r>
          </w:p>
          <w:p w:rsidR="00EE44FD" w:rsidRPr="009432DC" w:rsidRDefault="00EE44FD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val="en-US" w:eastAsia="ru-RU"/>
              </w:rPr>
              <w:t>Промежуточная аттестация</w:t>
            </w:r>
          </w:p>
        </w:tc>
        <w:tc>
          <w:tcPr>
            <w:tcW w:w="992" w:type="dxa"/>
          </w:tcPr>
          <w:p w:rsidR="00EE44FD" w:rsidRPr="009432DC" w:rsidRDefault="00475194" w:rsidP="00A96380">
            <w:pPr>
              <w:spacing w:after="0" w:line="276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EE44FD" w:rsidRPr="009432DC" w:rsidRDefault="00EE44FD" w:rsidP="00507EF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2-3</w:t>
            </w:r>
          </w:p>
        </w:tc>
      </w:tr>
      <w:tr w:rsidR="00A81F13" w:rsidRPr="009432DC" w:rsidTr="00507EF9">
        <w:trPr>
          <w:trHeight w:val="4140"/>
        </w:trPr>
        <w:tc>
          <w:tcPr>
            <w:tcW w:w="2621" w:type="dxa"/>
            <w:gridSpan w:val="2"/>
            <w:vMerge/>
          </w:tcPr>
          <w:p w:rsidR="00EE44FD" w:rsidRPr="009432DC" w:rsidRDefault="00EE44FD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</w:tcPr>
          <w:p w:rsidR="00EE44FD" w:rsidRPr="009432DC" w:rsidRDefault="00EE44FD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  <w:t xml:space="preserve">Модуль 6. Планирование, организация и проведение дидактические интерактивные игры, разработанные в программе </w:t>
            </w: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val="en-US" w:eastAsia="ru-RU"/>
              </w:rPr>
              <w:t>SMART</w:t>
            </w: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  <w:t xml:space="preserve"> </w:t>
            </w: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val="en-US" w:eastAsia="ru-RU"/>
              </w:rPr>
              <w:t>notebook</w:t>
            </w:r>
          </w:p>
          <w:p w:rsidR="00EE44FD" w:rsidRPr="009432DC" w:rsidRDefault="00EE44FD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 xml:space="preserve">Особенности планирования, организации и проведения дидактические интерактивные игры, разработанные в программе </w:t>
            </w: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val="en-US" w:eastAsia="ru-RU"/>
              </w:rPr>
              <w:t>SMART</w:t>
            </w: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val="en-US" w:eastAsia="ru-RU"/>
              </w:rPr>
              <w:t>notebook</w:t>
            </w:r>
          </w:p>
          <w:p w:rsidR="00EE44FD" w:rsidRPr="009432DC" w:rsidRDefault="00EE44FD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 xml:space="preserve">Характеристика и методика применения дидактические интерактивные игры, разработанные в программе </w:t>
            </w: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val="en-US" w:eastAsia="ru-RU"/>
              </w:rPr>
              <w:t>SMART</w:t>
            </w: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 xml:space="preserve"> </w:t>
            </w: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val="en-US" w:eastAsia="ru-RU"/>
              </w:rPr>
              <w:t>notebook</w:t>
            </w:r>
          </w:p>
          <w:p w:rsidR="00EE44FD" w:rsidRPr="009432DC" w:rsidRDefault="00EE44FD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val="en-US" w:eastAsia="ru-RU"/>
              </w:rPr>
              <w:t>Промежуточная аттестация</w:t>
            </w:r>
          </w:p>
        </w:tc>
        <w:tc>
          <w:tcPr>
            <w:tcW w:w="992" w:type="dxa"/>
          </w:tcPr>
          <w:p w:rsidR="00EE44FD" w:rsidRPr="009432DC" w:rsidRDefault="00475194" w:rsidP="00507EF9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43" w:type="dxa"/>
          </w:tcPr>
          <w:p w:rsidR="00EE44FD" w:rsidRPr="009432DC" w:rsidRDefault="00EE44FD" w:rsidP="00507EF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2-3</w:t>
            </w:r>
          </w:p>
          <w:p w:rsidR="00EE44FD" w:rsidRPr="009432DC" w:rsidRDefault="00EE44FD" w:rsidP="00507EF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1F13" w:rsidRPr="009432DC" w:rsidTr="00507EF9">
        <w:trPr>
          <w:trHeight w:val="303"/>
        </w:trPr>
        <w:tc>
          <w:tcPr>
            <w:tcW w:w="2621" w:type="dxa"/>
            <w:gridSpan w:val="2"/>
            <w:vMerge/>
          </w:tcPr>
          <w:p w:rsidR="00226AA6" w:rsidRPr="009432DC" w:rsidRDefault="00226AA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</w:tcPr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  <w:t>Модуль 7. Планирование, организация и проведение развивающие игры – «Коврограф-Ларчик», развивающая среда «Фиолетовый лес» В.Воскобовича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Особенности планирования, организации и проведения развивающих игр – «Коврограф-Ларчик», развивающая среда «Фиолетовый лес» В.Воскобовича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Характеристика и методика применения развивающих игр – «Коврограф-Ларчик», развивающая среда «Фиолетовый лес» В.Воскобовича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Промежуточная аттестация</w:t>
            </w:r>
          </w:p>
        </w:tc>
        <w:tc>
          <w:tcPr>
            <w:tcW w:w="992" w:type="dxa"/>
          </w:tcPr>
          <w:p w:rsidR="00226AA6" w:rsidRPr="009432DC" w:rsidRDefault="003443D1" w:rsidP="00507EF9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226AA6" w:rsidRPr="009432DC" w:rsidRDefault="00226AA6" w:rsidP="00507EF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2-3</w:t>
            </w:r>
          </w:p>
        </w:tc>
      </w:tr>
      <w:tr w:rsidR="00A81F13" w:rsidRPr="009432DC" w:rsidTr="00507EF9">
        <w:trPr>
          <w:trHeight w:val="303"/>
        </w:trPr>
        <w:tc>
          <w:tcPr>
            <w:tcW w:w="2621" w:type="dxa"/>
            <w:gridSpan w:val="2"/>
          </w:tcPr>
          <w:p w:rsidR="00226AA6" w:rsidRPr="009432DC" w:rsidRDefault="00226AA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</w:tcPr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  <w:t>Модуль 8. Планирование, организация и проведение «Палочки Дж.Кюизенера», «Блоки З.Дьенеша», «Кубики Б.П. Никитина», «Цветовой код», «Квадриллион», «Магистраль»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  <w:t>Особенности планирования, организации и проведения «Палочки Дж.Кюизенера», «Блоки З.Дьенеша»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Характеристика и методика применения «Палочки Дж.Кюизенера», «Блоки З.Дьенеша»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Особенности планирования, организации и проведения «Кубики Б.П. Никитина»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Характеристика и методика применения «Кубики Б.П. Никитина»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Особенности планирования, организации и проведения «Цветовой код», «Квадриллион», «Магистраль»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lastRenderedPageBreak/>
              <w:t>Характеристика и методика применения «Цветовой код», «Квадриллион», «Магистраль»</w:t>
            </w:r>
          </w:p>
          <w:p w:rsidR="00226AA6" w:rsidRPr="009432DC" w:rsidRDefault="00226AA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Промежуточная аттестация</w:t>
            </w:r>
          </w:p>
        </w:tc>
        <w:tc>
          <w:tcPr>
            <w:tcW w:w="992" w:type="dxa"/>
          </w:tcPr>
          <w:p w:rsidR="00226AA6" w:rsidRPr="009432DC" w:rsidRDefault="00475194" w:rsidP="00507EF9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3</w:t>
            </w:r>
          </w:p>
        </w:tc>
        <w:tc>
          <w:tcPr>
            <w:tcW w:w="1843" w:type="dxa"/>
          </w:tcPr>
          <w:p w:rsidR="00226AA6" w:rsidRPr="009432DC" w:rsidRDefault="00EE44FD" w:rsidP="00507EF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2-3</w:t>
            </w:r>
          </w:p>
        </w:tc>
      </w:tr>
      <w:tr w:rsidR="00226AA6" w:rsidRPr="009432DC" w:rsidTr="00507EF9">
        <w:trPr>
          <w:trHeight w:val="303"/>
        </w:trPr>
        <w:tc>
          <w:tcPr>
            <w:tcW w:w="2621" w:type="dxa"/>
            <w:gridSpan w:val="2"/>
          </w:tcPr>
          <w:p w:rsidR="00226AA6" w:rsidRPr="009432DC" w:rsidRDefault="00226AA6" w:rsidP="00507E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</w:tcPr>
          <w:p w:rsidR="00F524D6" w:rsidRPr="009432DC" w:rsidRDefault="00F524D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  <w:t>Модуль 9. Безопасная среда в ДОУ</w:t>
            </w:r>
          </w:p>
          <w:p w:rsidR="00F524D6" w:rsidRPr="009432DC" w:rsidRDefault="00F524D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 xml:space="preserve">Тема 9.1. Обеспечение безопасности в ДОУ </w:t>
            </w:r>
          </w:p>
          <w:p w:rsidR="00F524D6" w:rsidRPr="009432DC" w:rsidRDefault="00F524D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Лекция. Профилактика терроризма и экстремизма</w:t>
            </w:r>
          </w:p>
          <w:p w:rsidR="00F524D6" w:rsidRPr="009432DC" w:rsidRDefault="00F524D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Тема 9.2. Организация мер по профилактике гриппа и других острых респираторных инфекций</w:t>
            </w:r>
          </w:p>
          <w:p w:rsidR="00226AA6" w:rsidRPr="009432DC" w:rsidRDefault="00F524D6" w:rsidP="00507EF9">
            <w:pPr>
              <w:tabs>
                <w:tab w:val="left" w:pos="2130"/>
              </w:tabs>
              <w:spacing w:after="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u w:color="000000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u w:color="000000"/>
                <w:lang w:eastAsia="ru-RU"/>
              </w:rPr>
              <w:t>Промежуточная аттестация</w:t>
            </w:r>
          </w:p>
        </w:tc>
        <w:tc>
          <w:tcPr>
            <w:tcW w:w="992" w:type="dxa"/>
          </w:tcPr>
          <w:p w:rsidR="00226AA6" w:rsidRPr="009432DC" w:rsidRDefault="000D0F58" w:rsidP="00507EF9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:rsidR="00226AA6" w:rsidRPr="009432DC" w:rsidRDefault="00EE44FD" w:rsidP="00507EF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A81F13" w:rsidRPr="009432DC" w:rsidTr="00507EF9">
        <w:trPr>
          <w:gridBefore w:val="1"/>
          <w:wBefore w:w="7" w:type="dxa"/>
          <w:trHeight w:val="314"/>
        </w:trPr>
        <w:tc>
          <w:tcPr>
            <w:tcW w:w="2614" w:type="dxa"/>
          </w:tcPr>
          <w:p w:rsidR="00BB5968" w:rsidRPr="009432DC" w:rsidRDefault="00BB5968" w:rsidP="00507EF9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00" w:type="dxa"/>
          </w:tcPr>
          <w:p w:rsidR="00BB5968" w:rsidRPr="009432DC" w:rsidRDefault="00BB5968" w:rsidP="00507EF9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СТАЖИРОВКА</w:t>
            </w:r>
          </w:p>
        </w:tc>
        <w:tc>
          <w:tcPr>
            <w:tcW w:w="992" w:type="dxa"/>
          </w:tcPr>
          <w:p w:rsidR="00BB5968" w:rsidRPr="009432DC" w:rsidRDefault="00F524D6" w:rsidP="00507EF9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1</w:t>
            </w:r>
            <w:r w:rsidR="00BB5968" w:rsidRPr="009432D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BB5968" w:rsidRPr="009432DC" w:rsidRDefault="00BB5968" w:rsidP="00507EF9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7B4F" w:rsidRPr="009432DC" w:rsidTr="00507EF9">
        <w:trPr>
          <w:gridBefore w:val="1"/>
          <w:wBefore w:w="7" w:type="dxa"/>
          <w:trHeight w:val="20"/>
        </w:trPr>
        <w:tc>
          <w:tcPr>
            <w:tcW w:w="2614" w:type="dxa"/>
            <w:vMerge w:val="restart"/>
          </w:tcPr>
          <w:p w:rsidR="00B37B4F" w:rsidRPr="009432DC" w:rsidRDefault="00B37B4F" w:rsidP="00B37B4F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37B4F">
              <w:rPr>
                <w:rFonts w:ascii="Times New Roman" w:hAnsi="Times New Roman"/>
                <w:b/>
                <w:sz w:val="24"/>
                <w:szCs w:val="24"/>
              </w:rPr>
              <w:t>Диагностический модуль</w:t>
            </w:r>
          </w:p>
        </w:tc>
        <w:tc>
          <w:tcPr>
            <w:tcW w:w="5000" w:type="dxa"/>
          </w:tcPr>
          <w:p w:rsidR="00B37B4F" w:rsidRPr="00BA334E" w:rsidRDefault="00B37B4F" w:rsidP="00B37B4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Входная диагностика</w:t>
            </w:r>
          </w:p>
        </w:tc>
        <w:tc>
          <w:tcPr>
            <w:tcW w:w="992" w:type="dxa"/>
          </w:tcPr>
          <w:p w:rsidR="00B37B4F" w:rsidRPr="009432DC" w:rsidRDefault="00B37B4F" w:rsidP="00B37B4F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37B4F" w:rsidRPr="009432DC" w:rsidRDefault="00B37B4F" w:rsidP="00B37B4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7B4F" w:rsidRPr="009432DC" w:rsidTr="00507EF9">
        <w:trPr>
          <w:gridBefore w:val="1"/>
          <w:wBefore w:w="7" w:type="dxa"/>
          <w:trHeight w:val="20"/>
        </w:trPr>
        <w:tc>
          <w:tcPr>
            <w:tcW w:w="2614" w:type="dxa"/>
            <w:vMerge/>
          </w:tcPr>
          <w:p w:rsidR="00B37B4F" w:rsidRPr="009432DC" w:rsidRDefault="00B37B4F" w:rsidP="00B37B4F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00" w:type="dxa"/>
          </w:tcPr>
          <w:p w:rsidR="00B37B4F" w:rsidRDefault="00B37B4F" w:rsidP="00B37B4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аттестация</w:t>
            </w:r>
          </w:p>
        </w:tc>
        <w:tc>
          <w:tcPr>
            <w:tcW w:w="992" w:type="dxa"/>
          </w:tcPr>
          <w:p w:rsidR="00B37B4F" w:rsidRPr="009432DC" w:rsidRDefault="00B37B4F" w:rsidP="00B37B4F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37B4F" w:rsidRPr="009432DC" w:rsidRDefault="00B37B4F" w:rsidP="00B37B4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81F13" w:rsidRPr="009432DC" w:rsidTr="00507EF9">
        <w:trPr>
          <w:gridBefore w:val="1"/>
          <w:wBefore w:w="7" w:type="dxa"/>
          <w:trHeight w:val="20"/>
        </w:trPr>
        <w:tc>
          <w:tcPr>
            <w:tcW w:w="2614" w:type="dxa"/>
          </w:tcPr>
          <w:p w:rsidR="00BB5968" w:rsidRPr="009432DC" w:rsidRDefault="00BB5968" w:rsidP="00507EF9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00" w:type="dxa"/>
          </w:tcPr>
          <w:p w:rsidR="00BB5968" w:rsidRPr="009432DC" w:rsidRDefault="00BB5968" w:rsidP="00507EF9">
            <w:pPr>
              <w:spacing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 xml:space="preserve">ВСЕГО  </w:t>
            </w:r>
          </w:p>
        </w:tc>
        <w:tc>
          <w:tcPr>
            <w:tcW w:w="992" w:type="dxa"/>
          </w:tcPr>
          <w:p w:rsidR="00BB5968" w:rsidRPr="009432DC" w:rsidRDefault="003F765D" w:rsidP="003443D1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3443D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BB5968" w:rsidRPr="009432DC" w:rsidRDefault="00BB5968" w:rsidP="00507EF9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B5968" w:rsidRPr="009432DC" w:rsidRDefault="00BB5968" w:rsidP="00507EF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75B00" w:rsidRPr="009432DC" w:rsidRDefault="00507EF9" w:rsidP="00507EF9">
      <w:pPr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УЧЕБНАЯ ПРОГРАММА</w:t>
      </w:r>
    </w:p>
    <w:p w:rsidR="00A75B00" w:rsidRPr="009432DC" w:rsidRDefault="00A9638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Модуль 1.  Стандарты Чемпионатного движения «Профессионалы»</w:t>
      </w:r>
      <w:r w:rsidR="00A75B00" w:rsidRPr="009432DC">
        <w:rPr>
          <w:rFonts w:ascii="Times New Roman" w:hAnsi="Times New Roman"/>
          <w:sz w:val="24"/>
          <w:szCs w:val="24"/>
        </w:rPr>
        <w:t xml:space="preserve"> и </w:t>
      </w:r>
      <w:r w:rsidRPr="009432DC">
        <w:rPr>
          <w:rFonts w:ascii="Times New Roman" w:hAnsi="Times New Roman"/>
          <w:sz w:val="24"/>
          <w:szCs w:val="24"/>
        </w:rPr>
        <w:t xml:space="preserve">их специфика </w:t>
      </w:r>
      <w:r w:rsidR="00A75B00" w:rsidRPr="009432DC">
        <w:rPr>
          <w:rFonts w:ascii="Times New Roman" w:hAnsi="Times New Roman"/>
          <w:sz w:val="24"/>
          <w:szCs w:val="24"/>
        </w:rPr>
        <w:t>по компетенции «Дошкольное во</w:t>
      </w:r>
      <w:r w:rsidR="00A81F13" w:rsidRPr="009432DC">
        <w:rPr>
          <w:rFonts w:ascii="Times New Roman" w:hAnsi="Times New Roman"/>
          <w:sz w:val="24"/>
          <w:szCs w:val="24"/>
        </w:rPr>
        <w:t>спитание». Разделы спецификации</w:t>
      </w:r>
    </w:p>
    <w:p w:rsidR="00A81F13" w:rsidRPr="009432DC" w:rsidRDefault="00A81F13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9638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1.1</w:t>
      </w:r>
      <w:r w:rsidRPr="009432DC">
        <w:rPr>
          <w:rFonts w:ascii="Times New Roman" w:hAnsi="Times New Roman"/>
          <w:sz w:val="24"/>
          <w:szCs w:val="24"/>
        </w:rPr>
        <w:t xml:space="preserve"> История, современное состояние и перспективы движения </w:t>
      </w:r>
      <w:r w:rsidR="00A96380" w:rsidRPr="009432DC">
        <w:rPr>
          <w:rFonts w:ascii="Times New Roman" w:hAnsi="Times New Roman"/>
          <w:sz w:val="24"/>
          <w:szCs w:val="24"/>
        </w:rPr>
        <w:t xml:space="preserve">Чемпионатного движения «Профессионалы»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</w:t>
      </w:r>
      <w:r w:rsidRPr="009432DC">
        <w:rPr>
          <w:rFonts w:ascii="Times New Roman" w:hAnsi="Times New Roman"/>
          <w:sz w:val="24"/>
          <w:szCs w:val="24"/>
        </w:rPr>
        <w:t>. Определение понятия и цели развития движения WSI. Возможности движения WSI: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- история </w:t>
      </w:r>
      <w:r w:rsidR="00A96380" w:rsidRPr="009432DC">
        <w:rPr>
          <w:rFonts w:ascii="Times New Roman" w:hAnsi="Times New Roman"/>
          <w:sz w:val="24"/>
          <w:szCs w:val="24"/>
        </w:rPr>
        <w:t xml:space="preserve">Чемпионатного движения «Профессионалы» </w:t>
      </w:r>
      <w:r w:rsidRPr="009432DC">
        <w:rPr>
          <w:rFonts w:ascii="Times New Roman" w:hAnsi="Times New Roman"/>
          <w:sz w:val="24"/>
          <w:szCs w:val="24"/>
        </w:rPr>
        <w:t>(появление, развитие, трансформация, современное состояние, тенденции и перспективы развития в России и Мире, отраслевые чемпионаты);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- история возникновения и развития</w:t>
      </w:r>
      <w:r w:rsidR="00507EF9" w:rsidRPr="009432DC">
        <w:rPr>
          <w:rFonts w:ascii="Times New Roman" w:hAnsi="Times New Roman"/>
          <w:sz w:val="24"/>
          <w:szCs w:val="24"/>
        </w:rPr>
        <w:t xml:space="preserve"> движения </w:t>
      </w:r>
      <w:r w:rsidR="00A96380" w:rsidRPr="009432DC">
        <w:rPr>
          <w:rFonts w:ascii="Times New Roman" w:hAnsi="Times New Roman"/>
          <w:sz w:val="24"/>
          <w:szCs w:val="24"/>
        </w:rPr>
        <w:t>«Профессионалы»</w:t>
      </w:r>
      <w:r w:rsidR="00507EF9" w:rsidRPr="009432DC">
        <w:rPr>
          <w:rFonts w:ascii="Times New Roman" w:hAnsi="Times New Roman"/>
          <w:sz w:val="24"/>
          <w:szCs w:val="24"/>
        </w:rPr>
        <w:t xml:space="preserve"> в России.</w:t>
      </w:r>
    </w:p>
    <w:p w:rsidR="00A75B00" w:rsidRPr="009432DC" w:rsidRDefault="009041DF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Практическое занятие</w:t>
      </w:r>
      <w:r w:rsidRPr="009432DC">
        <w:rPr>
          <w:rFonts w:ascii="Times New Roman" w:hAnsi="Times New Roman"/>
          <w:sz w:val="24"/>
          <w:szCs w:val="24"/>
        </w:rPr>
        <w:t xml:space="preserve"> №1</w:t>
      </w:r>
      <w:r w:rsidR="00A75B00" w:rsidRPr="009432DC">
        <w:rPr>
          <w:rFonts w:ascii="Times New Roman" w:hAnsi="Times New Roman"/>
          <w:sz w:val="24"/>
          <w:szCs w:val="24"/>
        </w:rPr>
        <w:t xml:space="preserve"> Актуальное техническое описание по компетенции. Спецификация стандарта </w:t>
      </w:r>
      <w:r w:rsidR="00A96380" w:rsidRPr="009432DC">
        <w:rPr>
          <w:rFonts w:ascii="Times New Roman" w:hAnsi="Times New Roman"/>
          <w:sz w:val="24"/>
          <w:szCs w:val="24"/>
        </w:rPr>
        <w:t xml:space="preserve">Чемпионатного движения «Профессионалы» </w:t>
      </w:r>
      <w:r w:rsidR="00A75B00" w:rsidRPr="009432DC">
        <w:rPr>
          <w:rFonts w:ascii="Times New Roman" w:hAnsi="Times New Roman"/>
          <w:sz w:val="24"/>
          <w:szCs w:val="24"/>
        </w:rPr>
        <w:t xml:space="preserve"> по компетенции «Дошкольное воспитание»: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- выполнить задание на определение соответствия между разделами спецификации (их содержанием) и содержанием конкурсных заданий;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- изучить техническую документацию (конкурсное задание, техническое описание, инфраструктурный лист, схема и оборудование рабочих мест);</w:t>
      </w:r>
    </w:p>
    <w:p w:rsidR="00A96380" w:rsidRPr="009432DC" w:rsidRDefault="00A75B00" w:rsidP="00A96380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-</w:t>
      </w:r>
      <w:r w:rsidR="00A96380" w:rsidRPr="009432DC">
        <w:rPr>
          <w:rFonts w:ascii="Times New Roman" w:hAnsi="Times New Roman"/>
          <w:sz w:val="24"/>
          <w:szCs w:val="24"/>
        </w:rPr>
        <w:t xml:space="preserve"> знакомство с форумом экспертов;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- значение форума для экспертного сообщества и его функциональное назначение по компетенции «Дошкольное воспитание».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Модуль 2. Инновационная программа дошкольного образования «От рождения до школы»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1</w:t>
      </w:r>
      <w:r w:rsidRPr="009432DC">
        <w:rPr>
          <w:rFonts w:ascii="Times New Roman" w:hAnsi="Times New Roman"/>
          <w:sz w:val="24"/>
          <w:szCs w:val="24"/>
        </w:rPr>
        <w:t>.Основные инновации Программы: внесение изменения в распорядок дня, элементы режима дня (утренний и вечерний круг), концепция образовательного результата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2.</w:t>
      </w:r>
      <w:r w:rsidRPr="009432DC">
        <w:rPr>
          <w:rFonts w:ascii="Times New Roman" w:hAnsi="Times New Roman"/>
          <w:sz w:val="24"/>
          <w:szCs w:val="24"/>
        </w:rPr>
        <w:t xml:space="preserve"> Новые образовательные технологии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>Тема 3</w:t>
      </w:r>
      <w:r w:rsidRPr="009432DC">
        <w:rPr>
          <w:rFonts w:ascii="Times New Roman" w:hAnsi="Times New Roman"/>
          <w:sz w:val="24"/>
          <w:szCs w:val="24"/>
        </w:rPr>
        <w:t>. Современные технологии в профессиональной сфере, соответствующей компетенции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3.1</w:t>
      </w:r>
      <w:r w:rsidRPr="009432DC">
        <w:rPr>
          <w:rFonts w:ascii="Times New Roman" w:hAnsi="Times New Roman"/>
          <w:sz w:val="24"/>
          <w:szCs w:val="24"/>
        </w:rPr>
        <w:t>. Современные технологии социального, познавательного, интеллектуального развития дошкольников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</w:t>
      </w:r>
      <w:r w:rsidRPr="009432DC">
        <w:rPr>
          <w:rFonts w:ascii="Times New Roman" w:hAnsi="Times New Roman"/>
          <w:sz w:val="24"/>
          <w:szCs w:val="24"/>
        </w:rPr>
        <w:t>. Системно-деятельностный подход как основа ФГОС дошкольного образования: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системно-деятельностный подход как методологическая основа ФГОС;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развитие и воспитание личностных качеств, которые отвечают запросам информационной среды, современной экономики;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системно-деятельностный подход основа ФГОС ДОУ рассматривает как переход в образовательной среде к стратегии социального конструирования и проектирования на базе содержания и методик образования;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обеспечение индивидуальности, познавательной активности и личного развития дошкольников;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способы организации деятельности, а также варианты достижения социального, личностного, познавательного с</w:t>
      </w:r>
      <w:r w:rsidR="00507EF9" w:rsidRPr="009432DC">
        <w:rPr>
          <w:rFonts w:ascii="Times New Roman" w:hAnsi="Times New Roman"/>
          <w:sz w:val="24"/>
          <w:szCs w:val="24"/>
        </w:rPr>
        <w:t xml:space="preserve">овершенствования дошкольников. </w:t>
      </w:r>
    </w:p>
    <w:p w:rsidR="00A75B00" w:rsidRPr="009432DC" w:rsidRDefault="009041DF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Практическое занятие №2</w:t>
      </w:r>
      <w:r w:rsidR="00A75B00" w:rsidRPr="009432DC">
        <w:rPr>
          <w:rFonts w:ascii="Times New Roman" w:hAnsi="Times New Roman"/>
          <w:sz w:val="24"/>
          <w:szCs w:val="24"/>
        </w:rPr>
        <w:t xml:space="preserve"> Формы и методы общения между наставником и воспитанником для полноценной и продуктивной совместной деятельности: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от постановки цели как усвоения навыков, умений, знаний к постановке цели как способа формирования компетенции учиться, овладение новыми универсальными навыками;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путь от индивидуального вида усвоения материала к осознанию важной роли сотрудничества в процессе достижения основных образовательных целей;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тщательная разработка проблемных ситуаций, развитие творческого отношения дошкольников к познавательному процессу;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подбор необходимых средств для самореализации, оценивание дошкольников с учетом их индивидуальны</w:t>
      </w:r>
      <w:r w:rsidR="00507EF9" w:rsidRPr="009432DC">
        <w:rPr>
          <w:rFonts w:ascii="Times New Roman" w:hAnsi="Times New Roman"/>
          <w:sz w:val="24"/>
          <w:szCs w:val="24"/>
        </w:rPr>
        <w:t xml:space="preserve">х способностей и возможностей.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3.2.</w:t>
      </w:r>
      <w:r w:rsidRPr="009432DC">
        <w:rPr>
          <w:rFonts w:ascii="Times New Roman" w:hAnsi="Times New Roman"/>
          <w:sz w:val="24"/>
          <w:szCs w:val="24"/>
        </w:rPr>
        <w:t xml:space="preserve"> Методические требования к разработке конспекта образовательной деятельности и паспорта проекта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Практическое занятие.</w:t>
      </w:r>
      <w:r w:rsidR="00507EF9" w:rsidRPr="009432DC">
        <w:rPr>
          <w:rFonts w:ascii="Times New Roman" w:hAnsi="Times New Roman"/>
          <w:b/>
          <w:sz w:val="24"/>
          <w:szCs w:val="24"/>
        </w:rPr>
        <w:t xml:space="preserve"> </w:t>
      </w:r>
      <w:r w:rsidR="009041DF" w:rsidRPr="009432DC">
        <w:rPr>
          <w:rFonts w:ascii="Times New Roman" w:hAnsi="Times New Roman"/>
          <w:b/>
          <w:sz w:val="24"/>
          <w:szCs w:val="24"/>
        </w:rPr>
        <w:t>№3</w:t>
      </w:r>
      <w:r w:rsidRPr="009432DC">
        <w:rPr>
          <w:rFonts w:ascii="Times New Roman" w:hAnsi="Times New Roman"/>
          <w:sz w:val="24"/>
          <w:szCs w:val="24"/>
        </w:rPr>
        <w:t xml:space="preserve"> Требования к технологической карте занятия и паспорту проекта по ФГОС ДО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технологическая карта занятия – это документ, регламентирующий деятельность воспитателя по планированию и организации образовательного процесса;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технологическая карта занятия – это способ графического проектирования занятия таблица, позволяющая структурировать занятие;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основное назначение технологической карты (паспорта проекта): определение цели занятия, фиксация планируемых результатов, группировка отобранного воспитателем содержания занятия, определение последовательности его изложения, выбор форм и методов организации деятельности детей на занятии с целью активизации познавательного интереса у дошкольников и создание оптимальных условий для овладения детьми новыми способами деятельности;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основные компоненты технологической карты и паспорта проекта.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37B4F" w:rsidRPr="00B37B4F" w:rsidRDefault="00A75B00" w:rsidP="00B37B4F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Модуль 3. </w:t>
      </w:r>
      <w:r w:rsidR="00B37B4F">
        <w:rPr>
          <w:rFonts w:ascii="Times New Roman" w:hAnsi="Times New Roman"/>
          <w:sz w:val="24"/>
          <w:szCs w:val="24"/>
        </w:rPr>
        <w:t xml:space="preserve"> </w:t>
      </w:r>
      <w:r w:rsidR="00B37B4F" w:rsidRPr="00B37B4F">
        <w:rPr>
          <w:rFonts w:ascii="Times New Roman" w:hAnsi="Times New Roman"/>
          <w:sz w:val="24"/>
          <w:szCs w:val="24"/>
        </w:rPr>
        <w:t xml:space="preserve">Цифровые технологии в преподавании предмета </w:t>
      </w:r>
    </w:p>
    <w:p w:rsidR="00B37B4F" w:rsidRPr="009432DC" w:rsidRDefault="00A75B00" w:rsidP="00B37B4F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1.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="00B37B4F">
        <w:rPr>
          <w:rFonts w:ascii="Times New Roman" w:hAnsi="Times New Roman"/>
          <w:sz w:val="24"/>
          <w:szCs w:val="24"/>
        </w:rPr>
        <w:t xml:space="preserve"> </w:t>
      </w:r>
      <w:r w:rsidR="00B37B4F" w:rsidRPr="00B37B4F">
        <w:rPr>
          <w:rFonts w:ascii="Times New Roman" w:hAnsi="Times New Roman"/>
          <w:sz w:val="24"/>
          <w:szCs w:val="24"/>
        </w:rPr>
        <w:t>Цифровая грамотность и цифровые компетенции учителя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5B00" w:rsidRPr="009432DC" w:rsidRDefault="00B37B4F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75B00" w:rsidRPr="009432DC" w:rsidRDefault="00B37B4F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Модуль 4.  Требования охраны труда и техники безопасности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4.1</w:t>
      </w:r>
      <w:r w:rsidRPr="009432DC">
        <w:rPr>
          <w:rFonts w:ascii="Times New Roman" w:hAnsi="Times New Roman"/>
          <w:sz w:val="24"/>
          <w:szCs w:val="24"/>
        </w:rPr>
        <w:t xml:space="preserve">. Требования охраны труда и техники безопасности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Лекция.</w:t>
      </w:r>
      <w:r w:rsidRPr="009432DC">
        <w:rPr>
          <w:rFonts w:ascii="Times New Roman" w:hAnsi="Times New Roman"/>
          <w:sz w:val="24"/>
          <w:szCs w:val="24"/>
        </w:rPr>
        <w:t xml:space="preserve"> Общие положения и обучение по охране труда: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культура безопасного труда;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формирование культуры безопасного труда;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травматизм на производстве и в организациях;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вредные и опасные факторы и способы защиты от них; 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знаки безопасности, используемые на рабочих местах экспертов для обозначе</w:t>
      </w:r>
      <w:r w:rsidR="00960813" w:rsidRPr="009432DC">
        <w:rPr>
          <w:rFonts w:ascii="Times New Roman" w:hAnsi="Times New Roman"/>
          <w:sz w:val="24"/>
          <w:szCs w:val="24"/>
        </w:rPr>
        <w:t>ния, присутствующих опасностей.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4.2</w:t>
      </w:r>
      <w:r w:rsidRPr="009432DC">
        <w:rPr>
          <w:rFonts w:ascii="Times New Roman" w:hAnsi="Times New Roman"/>
          <w:sz w:val="24"/>
          <w:szCs w:val="24"/>
        </w:rPr>
        <w:t>. Специфичные требования охраны труда, техники безопасности и окружающей среды по компетенции «Дошкольное воспитание»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Практическое занятие.</w:t>
      </w:r>
      <w:r w:rsidRPr="009432DC">
        <w:rPr>
          <w:rFonts w:ascii="Times New Roman" w:hAnsi="Times New Roman"/>
          <w:sz w:val="24"/>
          <w:szCs w:val="24"/>
        </w:rPr>
        <w:t xml:space="preserve"> Культура безопасного труда по компетенции «Дошкольного воспитания»: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инструкция по охране труда;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требования охраны труда в разных видах деятельности (работа с бумагой, картоном, ножницами, клеем; конструктором; интерактивным оборудованием и т.д.);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требования охраны труда в аварийных ситуациях;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требования охраны труда по окончанию работ.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Модуль 5. Планирование, организация и проведение настольно-печатных игр – «Лабиринт», «Бродилки», «Пазл</w:t>
      </w:r>
      <w:r w:rsidR="00960813" w:rsidRPr="009432DC">
        <w:rPr>
          <w:rFonts w:ascii="Times New Roman" w:hAnsi="Times New Roman"/>
          <w:sz w:val="24"/>
          <w:szCs w:val="24"/>
        </w:rPr>
        <w:t>ы», «Мозаика», «Лото», «Домино»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5.1.</w:t>
      </w:r>
      <w:r w:rsidRPr="009432DC">
        <w:rPr>
          <w:rFonts w:ascii="Times New Roman" w:hAnsi="Times New Roman"/>
          <w:sz w:val="24"/>
          <w:szCs w:val="24"/>
        </w:rPr>
        <w:t xml:space="preserve"> Особенности планирования, организации и проведения настолько-печатных игр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Лекция.</w:t>
      </w:r>
      <w:r w:rsidRPr="009432DC">
        <w:rPr>
          <w:rFonts w:ascii="Times New Roman" w:hAnsi="Times New Roman"/>
          <w:sz w:val="24"/>
          <w:szCs w:val="24"/>
        </w:rPr>
        <w:t xml:space="preserve"> Настольно-печатные игры – разновидность основной деятельности дошкольников, направленной на аналитический подход в решении игровой ситуации.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настольно-печатные игры – важная часть предметно-развивающей среды в ДОУ;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цели и задачи введения настольно-печатных игр в образовательный процесс ДОУ;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визуализация – один из принципов игровой деятельности;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картотека настольно-печатных игр для дошкольников;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работа в небольших группах (2-4 человека);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осознанность командной работы;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развитие самост</w:t>
      </w:r>
      <w:r w:rsidR="00960813" w:rsidRPr="009432DC">
        <w:rPr>
          <w:rFonts w:ascii="Times New Roman" w:hAnsi="Times New Roman"/>
          <w:sz w:val="24"/>
          <w:szCs w:val="24"/>
        </w:rPr>
        <w:t>оятельности и принятие решений.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5.2.</w:t>
      </w:r>
      <w:r w:rsidRPr="009432DC">
        <w:rPr>
          <w:rFonts w:ascii="Times New Roman" w:hAnsi="Times New Roman"/>
          <w:sz w:val="24"/>
          <w:szCs w:val="24"/>
        </w:rPr>
        <w:t xml:space="preserve"> Характеристика и методика применения настольно-печатных игр – «Лабиринт», «Бродилки», «Пазлы», «Мозаика», «Лото», «Домино»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Практическое занятие</w:t>
      </w:r>
      <w:r w:rsidR="009041DF" w:rsidRPr="009432DC">
        <w:rPr>
          <w:rFonts w:ascii="Times New Roman" w:hAnsi="Times New Roman"/>
          <w:b/>
          <w:sz w:val="24"/>
          <w:szCs w:val="24"/>
        </w:rPr>
        <w:t xml:space="preserve"> №5</w:t>
      </w:r>
      <w:r w:rsidRPr="009432DC">
        <w:rPr>
          <w:rFonts w:ascii="Times New Roman" w:hAnsi="Times New Roman"/>
          <w:sz w:val="24"/>
          <w:szCs w:val="24"/>
        </w:rPr>
        <w:t>. Выбор игры с учетом особенностей возрастного развития ребенка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характеристика и этапы руководства игрой «Лабиринт»;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характеристика и этапы руководства игрой «Бродилки»;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характеристика и этапы руководства играми: «Пазлы», «Мозаика», «Лото», «Домино».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Модуль 6. Планирование, организация и проведение дидактические интерактивные игры, разработанные в программе SMART notebook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6.1</w:t>
      </w:r>
      <w:r w:rsidRPr="009432DC">
        <w:rPr>
          <w:rFonts w:ascii="Times New Roman" w:hAnsi="Times New Roman"/>
          <w:sz w:val="24"/>
          <w:szCs w:val="24"/>
        </w:rPr>
        <w:t xml:space="preserve">. Особенности планирования, организации и проведения дидактические интерактивные игры, разработанные в программе SMART notebook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</w:t>
      </w:r>
      <w:r w:rsidRPr="009432DC">
        <w:rPr>
          <w:rFonts w:ascii="Times New Roman" w:hAnsi="Times New Roman"/>
          <w:sz w:val="24"/>
          <w:szCs w:val="24"/>
        </w:rPr>
        <w:t>. Особенности применения программы SMART notebook.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lastRenderedPageBreak/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основные характеристики программы SMART notebook;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функции документ-камеры;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особенности применения шаблонов SMART notebook для конс</w:t>
      </w:r>
      <w:r w:rsidR="00960813" w:rsidRPr="009432DC">
        <w:rPr>
          <w:rFonts w:ascii="Times New Roman" w:hAnsi="Times New Roman"/>
          <w:sz w:val="24"/>
          <w:szCs w:val="24"/>
        </w:rPr>
        <w:t xml:space="preserve">труирования дидактических игр.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6.2.</w:t>
      </w:r>
      <w:r w:rsidRPr="009432DC">
        <w:rPr>
          <w:rFonts w:ascii="Times New Roman" w:hAnsi="Times New Roman"/>
          <w:sz w:val="24"/>
          <w:szCs w:val="24"/>
        </w:rPr>
        <w:t xml:space="preserve"> Характеристика и методика применения дидактических интерактивных игр, разработанных в программе SMART notebook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Практическое занятие</w:t>
      </w:r>
      <w:r w:rsidR="009041DF" w:rsidRPr="009432DC">
        <w:rPr>
          <w:rFonts w:ascii="Times New Roman" w:hAnsi="Times New Roman"/>
          <w:b/>
          <w:sz w:val="24"/>
          <w:szCs w:val="24"/>
        </w:rPr>
        <w:t xml:space="preserve"> №6</w:t>
      </w:r>
      <w:r w:rsidRPr="009432DC">
        <w:rPr>
          <w:rFonts w:ascii="Times New Roman" w:hAnsi="Times New Roman"/>
          <w:b/>
          <w:sz w:val="24"/>
          <w:szCs w:val="24"/>
        </w:rPr>
        <w:t>.</w:t>
      </w:r>
      <w:r w:rsidRPr="009432DC">
        <w:rPr>
          <w:rFonts w:ascii="Times New Roman" w:hAnsi="Times New Roman"/>
          <w:sz w:val="24"/>
          <w:szCs w:val="24"/>
        </w:rPr>
        <w:t xml:space="preserve"> Разработка дидактических игр в программе SMART notebook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дидактические игры на классификацию;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дидактическая игра-«Бродилка»;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дидактическая игра на соответствие;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дидактическая игра «Сложи узор»;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дидактическая игра «Крестики - нолики»;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дидактическая игра «Морской бой».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Модуль 7. Планирование, организация и проведение развивающие игры – «Коврограф-Ларчик», развивающая среда «Фиолетовый лес» В.Воскобовича 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7.1.</w:t>
      </w:r>
      <w:r w:rsidRPr="009432DC">
        <w:rPr>
          <w:rFonts w:ascii="Times New Roman" w:hAnsi="Times New Roman"/>
          <w:sz w:val="24"/>
          <w:szCs w:val="24"/>
        </w:rPr>
        <w:t xml:space="preserve"> Особенности планирования, организации и проведения развивающих игр – «Коврограф-Ларчик», развивающая среда </w:t>
      </w:r>
      <w:r w:rsidR="00960813" w:rsidRPr="009432DC">
        <w:rPr>
          <w:rFonts w:ascii="Times New Roman" w:hAnsi="Times New Roman"/>
          <w:sz w:val="24"/>
          <w:szCs w:val="24"/>
        </w:rPr>
        <w:t xml:space="preserve">«Фиолетовый лес» В.Воскобовича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Лекция.</w:t>
      </w:r>
      <w:r w:rsidRPr="009432DC">
        <w:rPr>
          <w:rFonts w:ascii="Times New Roman" w:hAnsi="Times New Roman"/>
          <w:sz w:val="24"/>
          <w:szCs w:val="24"/>
        </w:rPr>
        <w:t xml:space="preserve"> Характеристика и особенности руководства развивающими играми – «Коврограф-Ларчик», развивающая среда «Фиолетовый лес» В.Воскобовича.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задачи игровой технологии и их реализация с помощью развивающих игр;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перечень игровых материалов;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="00960813" w:rsidRPr="009432DC">
        <w:rPr>
          <w:rFonts w:ascii="Times New Roman" w:hAnsi="Times New Roman"/>
          <w:sz w:val="24"/>
          <w:szCs w:val="24"/>
        </w:rPr>
        <w:tab/>
        <w:t xml:space="preserve">методика работы.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7.2</w:t>
      </w:r>
      <w:r w:rsidRPr="009432DC">
        <w:rPr>
          <w:rFonts w:ascii="Times New Roman" w:hAnsi="Times New Roman"/>
          <w:sz w:val="24"/>
          <w:szCs w:val="24"/>
        </w:rPr>
        <w:t xml:space="preserve">. Характеристика и методика применения развивающих игр – «Коврограф-Ларчик», развивающая среда «Фиолетовый лес» В.Воскобовича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Практическое занятие. </w:t>
      </w:r>
      <w:r w:rsidR="009041DF" w:rsidRPr="009432DC">
        <w:rPr>
          <w:rFonts w:ascii="Times New Roman" w:hAnsi="Times New Roman"/>
          <w:b/>
          <w:sz w:val="24"/>
          <w:szCs w:val="24"/>
        </w:rPr>
        <w:t>№7</w:t>
      </w:r>
      <w:r w:rsidR="009041DF"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sz w:val="24"/>
          <w:szCs w:val="24"/>
        </w:rPr>
        <w:t>Разработка сценариев игр с применением развивающих игр – «Коврограф-Ларчик», развивающая среда «Фиолетовый лес» В.Воскобовича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развития математических представлений, логики;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развития творческих способностей в процессе;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речевого развития детей дошкольного возраста;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разработка серии конспектов образовательной деятельности с использованием игровых материалов В. Воскобовича.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Модуль 8.  Планирование, организация и проведение «Палочки Дж.Кюизенера», «Блоки З.Дьенеша», «Кубики Б.П. Никитина», «Цветовой код», «Квадриллион», «Магистраль»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8.1.</w:t>
      </w:r>
      <w:r w:rsidRPr="009432DC">
        <w:rPr>
          <w:rFonts w:ascii="Times New Roman" w:hAnsi="Times New Roman"/>
          <w:sz w:val="24"/>
          <w:szCs w:val="24"/>
        </w:rPr>
        <w:t xml:space="preserve"> Особенности планирования, организации и проведения «Палочки Дж.</w:t>
      </w:r>
      <w:r w:rsidR="00960813" w:rsidRPr="009432DC">
        <w:rPr>
          <w:rFonts w:ascii="Times New Roman" w:hAnsi="Times New Roman"/>
          <w:sz w:val="24"/>
          <w:szCs w:val="24"/>
        </w:rPr>
        <w:t>Кюизенера», «Блоки З.Дьенеша»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Лекция.</w:t>
      </w:r>
      <w:r w:rsidRPr="009432DC">
        <w:rPr>
          <w:rFonts w:ascii="Times New Roman" w:hAnsi="Times New Roman"/>
          <w:sz w:val="24"/>
          <w:szCs w:val="24"/>
        </w:rPr>
        <w:t xml:space="preserve"> Характеристика и особенности руководства развивающими играми – Особенности планирования, организации и проведения «Палочки Дж.Кюизенера», «Блоки З.Дьенеша»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задачи игровой технологии и их реализация с помощью развивающих игр;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перечень игровых материалов;</w:t>
      </w:r>
    </w:p>
    <w:p w:rsidR="009041DF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="00960813" w:rsidRPr="009432DC">
        <w:rPr>
          <w:rFonts w:ascii="Times New Roman" w:hAnsi="Times New Roman"/>
          <w:sz w:val="24"/>
          <w:szCs w:val="24"/>
        </w:rPr>
        <w:tab/>
        <w:t xml:space="preserve">методика работы. 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8.2</w:t>
      </w:r>
      <w:r w:rsidRPr="009432DC">
        <w:rPr>
          <w:rFonts w:ascii="Times New Roman" w:hAnsi="Times New Roman"/>
          <w:sz w:val="24"/>
          <w:szCs w:val="24"/>
        </w:rPr>
        <w:t>. Характеристика и методика применения «Палочки Д</w:t>
      </w:r>
      <w:r w:rsidR="00960813" w:rsidRPr="009432DC">
        <w:rPr>
          <w:rFonts w:ascii="Times New Roman" w:hAnsi="Times New Roman"/>
          <w:sz w:val="24"/>
          <w:szCs w:val="24"/>
        </w:rPr>
        <w:t>ж.Кюизенера», «Блоки З.Дьенеша»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>Практическое занятие</w:t>
      </w:r>
      <w:r w:rsidR="009041DF" w:rsidRPr="009432DC">
        <w:rPr>
          <w:rFonts w:ascii="Times New Roman" w:hAnsi="Times New Roman"/>
          <w:b/>
          <w:sz w:val="24"/>
          <w:szCs w:val="24"/>
        </w:rPr>
        <w:t xml:space="preserve"> №8</w:t>
      </w:r>
      <w:r w:rsidRPr="009432DC">
        <w:rPr>
          <w:rFonts w:ascii="Times New Roman" w:hAnsi="Times New Roman"/>
          <w:b/>
          <w:sz w:val="24"/>
          <w:szCs w:val="24"/>
        </w:rPr>
        <w:t>.</w:t>
      </w:r>
      <w:r w:rsidRPr="009432DC">
        <w:rPr>
          <w:rFonts w:ascii="Times New Roman" w:hAnsi="Times New Roman"/>
          <w:sz w:val="24"/>
          <w:szCs w:val="24"/>
        </w:rPr>
        <w:t xml:space="preserve"> Разработка сценариев игр с применением развивающих игр – «Палочки Дж.Кюизенера», «Блоки З.Дьенеша»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развития математических представлений, логики;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развития творческих способностей в процессе;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речевого развития детей дошкольного возраста;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разработка серии конспектов образовательной деятельности с использованием игровых материалов </w:t>
      </w:r>
      <w:r w:rsidR="00960813" w:rsidRPr="009432DC">
        <w:rPr>
          <w:rFonts w:ascii="Times New Roman" w:hAnsi="Times New Roman"/>
          <w:sz w:val="24"/>
          <w:szCs w:val="24"/>
        </w:rPr>
        <w:t>Дж.Кюизенера, «Блоки З.Дьенеша»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8.3.</w:t>
      </w:r>
      <w:r w:rsidRPr="009432DC">
        <w:rPr>
          <w:rFonts w:ascii="Times New Roman" w:hAnsi="Times New Roman"/>
          <w:sz w:val="24"/>
          <w:szCs w:val="24"/>
        </w:rPr>
        <w:t xml:space="preserve"> Особенности планирования, организации и пр</w:t>
      </w:r>
      <w:r w:rsidR="00704165" w:rsidRPr="009432DC">
        <w:rPr>
          <w:rFonts w:ascii="Times New Roman" w:hAnsi="Times New Roman"/>
          <w:sz w:val="24"/>
          <w:szCs w:val="24"/>
        </w:rPr>
        <w:t>оведения «Кубики Б.П. Никитина»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 xml:space="preserve">задачи игровой технологии и их реализация с помощью развивающих игр;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перечень игровых материалов;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="00960813" w:rsidRPr="009432DC">
        <w:rPr>
          <w:rFonts w:ascii="Times New Roman" w:hAnsi="Times New Roman"/>
          <w:sz w:val="24"/>
          <w:szCs w:val="24"/>
        </w:rPr>
        <w:tab/>
        <w:t xml:space="preserve">методика работы.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8.4.</w:t>
      </w:r>
      <w:r w:rsidRPr="009432DC">
        <w:rPr>
          <w:rFonts w:ascii="Times New Roman" w:hAnsi="Times New Roman"/>
          <w:sz w:val="24"/>
          <w:szCs w:val="24"/>
        </w:rPr>
        <w:t xml:space="preserve"> Характеристика и методика применения «Кубики Б.П. Никитина»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Практическое занятие.</w:t>
      </w:r>
      <w:r w:rsidR="009041DF" w:rsidRPr="009432DC">
        <w:rPr>
          <w:rFonts w:ascii="Times New Roman" w:hAnsi="Times New Roman"/>
          <w:b/>
          <w:sz w:val="24"/>
          <w:szCs w:val="24"/>
        </w:rPr>
        <w:t xml:space="preserve"> №9</w:t>
      </w:r>
      <w:r w:rsidR="00960813" w:rsidRPr="009432DC">
        <w:rPr>
          <w:rFonts w:ascii="Times New Roman" w:hAnsi="Times New Roman"/>
          <w:sz w:val="24"/>
          <w:szCs w:val="24"/>
        </w:rPr>
        <w:t xml:space="preserve">. </w:t>
      </w:r>
      <w:r w:rsidRPr="009432DC">
        <w:rPr>
          <w:rFonts w:ascii="Times New Roman" w:hAnsi="Times New Roman"/>
          <w:sz w:val="24"/>
          <w:szCs w:val="24"/>
        </w:rPr>
        <w:t>Инструкция и описание развивающей методики, цели и задачи, виды и схемы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развития математических представлений, логики;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развития творческих способностей в процессе;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речевого развития детей дошкольного возраста;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разработка серии конспектов образовательной деятельности с использованием игровых мат</w:t>
      </w:r>
      <w:r w:rsidR="00960813" w:rsidRPr="009432DC">
        <w:rPr>
          <w:rFonts w:ascii="Times New Roman" w:hAnsi="Times New Roman"/>
          <w:sz w:val="24"/>
          <w:szCs w:val="24"/>
        </w:rPr>
        <w:t>ериалов «Кубики Б.П. Никитина».</w:t>
      </w:r>
    </w:p>
    <w:p w:rsidR="00A75B00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8.5.</w:t>
      </w:r>
      <w:r w:rsidRPr="009432DC">
        <w:rPr>
          <w:rFonts w:ascii="Times New Roman" w:hAnsi="Times New Roman"/>
          <w:sz w:val="24"/>
          <w:szCs w:val="24"/>
        </w:rPr>
        <w:t xml:space="preserve"> Особенности планирования, организации и проведения «Цветовой ко</w:t>
      </w:r>
      <w:r w:rsidR="00960813" w:rsidRPr="009432DC">
        <w:rPr>
          <w:rFonts w:ascii="Times New Roman" w:hAnsi="Times New Roman"/>
          <w:sz w:val="24"/>
          <w:szCs w:val="24"/>
        </w:rPr>
        <w:t>д», «Квадриллион», «Магистраль»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Лекция.</w:t>
      </w:r>
      <w:r w:rsidRPr="009432DC">
        <w:rPr>
          <w:rFonts w:ascii="Times New Roman" w:hAnsi="Times New Roman"/>
          <w:sz w:val="24"/>
          <w:szCs w:val="24"/>
        </w:rPr>
        <w:t xml:space="preserve"> Характеристика и особенности руководства развивающими играми «Цветовой код», «Квадриллион», «Магистраль»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–       задачи игровой технологии и их реализация с помощью развивающих игр;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перечень игровых материалов;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="00704165" w:rsidRPr="009432DC">
        <w:rPr>
          <w:rFonts w:ascii="Times New Roman" w:hAnsi="Times New Roman"/>
          <w:sz w:val="24"/>
          <w:szCs w:val="24"/>
        </w:rPr>
        <w:tab/>
        <w:t xml:space="preserve">методика работы. 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8.6</w:t>
      </w:r>
      <w:r w:rsidRPr="009432DC">
        <w:rPr>
          <w:rFonts w:ascii="Times New Roman" w:hAnsi="Times New Roman"/>
          <w:sz w:val="24"/>
          <w:szCs w:val="24"/>
        </w:rPr>
        <w:t>. Характеристика и методика применения развивающих игр «Цветовой код», «Квадриллион», «Магистраль»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Практическое занятие</w:t>
      </w:r>
      <w:r w:rsidR="009041DF" w:rsidRPr="009432DC">
        <w:rPr>
          <w:rFonts w:ascii="Times New Roman" w:hAnsi="Times New Roman"/>
          <w:b/>
          <w:sz w:val="24"/>
          <w:szCs w:val="24"/>
        </w:rPr>
        <w:t xml:space="preserve"> №10</w:t>
      </w:r>
      <w:r w:rsidRPr="009432DC">
        <w:rPr>
          <w:rFonts w:ascii="Times New Roman" w:hAnsi="Times New Roman"/>
          <w:b/>
          <w:sz w:val="24"/>
          <w:szCs w:val="24"/>
        </w:rPr>
        <w:t>.</w:t>
      </w:r>
      <w:r w:rsidRPr="009432DC">
        <w:rPr>
          <w:rFonts w:ascii="Times New Roman" w:hAnsi="Times New Roman"/>
          <w:sz w:val="24"/>
          <w:szCs w:val="24"/>
        </w:rPr>
        <w:t xml:space="preserve"> Инструкция и описание развивающей методики, цели и задачи, виды и схемы развивающих игр «Цветовой код», «Квадриллион», «Магистраль»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развития математических представлений, логики;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развития творческих способностей в процессе;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материалы для речевого развития детей дошкольного возраста;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</w:t>
      </w:r>
      <w:r w:rsidRPr="009432DC">
        <w:rPr>
          <w:rFonts w:ascii="Times New Roman" w:hAnsi="Times New Roman"/>
          <w:sz w:val="24"/>
          <w:szCs w:val="24"/>
        </w:rPr>
        <w:tab/>
        <w:t>разработка серии конспектов образовательной деятельности с использованием развивающих игр «Цветовой код</w:t>
      </w:r>
      <w:r w:rsidR="00704165" w:rsidRPr="009432DC">
        <w:rPr>
          <w:rFonts w:ascii="Times New Roman" w:hAnsi="Times New Roman"/>
          <w:sz w:val="24"/>
          <w:szCs w:val="24"/>
        </w:rPr>
        <w:t>», «Квадриллион», «Магистраль».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Модуль 9. Безопасная среда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9.1</w:t>
      </w:r>
      <w:r w:rsidRPr="009432DC">
        <w:rPr>
          <w:rFonts w:ascii="Times New Roman" w:hAnsi="Times New Roman"/>
          <w:sz w:val="24"/>
          <w:szCs w:val="24"/>
        </w:rPr>
        <w:t>. Обеспечение безопасности в ДОУ ()</w:t>
      </w:r>
    </w:p>
    <w:p w:rsidR="00A75B00" w:rsidRPr="009432DC" w:rsidRDefault="00A75B00" w:rsidP="00507EF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Лекция.</w:t>
      </w:r>
      <w:r w:rsidRPr="009432DC">
        <w:rPr>
          <w:rFonts w:ascii="Times New Roman" w:hAnsi="Times New Roman"/>
          <w:sz w:val="24"/>
          <w:szCs w:val="24"/>
        </w:rPr>
        <w:t xml:space="preserve"> Профилактика терроризма и экстремизма</w:t>
      </w:r>
    </w:p>
    <w:p w:rsidR="00E9165B" w:rsidRPr="009432DC" w:rsidRDefault="00A75B00" w:rsidP="00960813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Тема 9.2.</w:t>
      </w:r>
      <w:r w:rsidRPr="009432DC">
        <w:rPr>
          <w:rFonts w:ascii="Times New Roman" w:hAnsi="Times New Roman"/>
          <w:sz w:val="24"/>
          <w:szCs w:val="24"/>
        </w:rPr>
        <w:t xml:space="preserve"> Организация мер по профилактике гриппа и других острых респираторных инфекций</w:t>
      </w:r>
    </w:p>
    <w:p w:rsidR="00960813" w:rsidRDefault="00960813" w:rsidP="0096081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FF63E4" w:rsidRDefault="00FF63E4" w:rsidP="0096081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FF63E4" w:rsidRDefault="00FF63E4" w:rsidP="0096081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FF63E4" w:rsidRDefault="00FF63E4" w:rsidP="0096081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FF63E4" w:rsidRPr="009432DC" w:rsidRDefault="00FF63E4" w:rsidP="0096081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960813" w:rsidRPr="009432DC" w:rsidRDefault="00960813" w:rsidP="0096081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spacing w:val="-2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pacing w:val="-2"/>
          <w:sz w:val="24"/>
          <w:szCs w:val="24"/>
          <w:lang w:eastAsia="ru-RU"/>
        </w:rPr>
        <w:lastRenderedPageBreak/>
        <w:t>УСЛОВИЯ РЕАЛИЗАЦИИ ОБРАЗОВАТЕЛЬНОЙ ПРОГРАММЫ</w:t>
      </w:r>
    </w:p>
    <w:p w:rsidR="00960813" w:rsidRPr="009432DC" w:rsidRDefault="00960813" w:rsidP="0096081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pacing w:val="-2"/>
          <w:sz w:val="24"/>
          <w:szCs w:val="24"/>
          <w:lang w:eastAsia="ru-RU"/>
        </w:rPr>
        <w:t>КУРСОВ ПОВЫШЕНИЯ КВАЛИФИКАЦИИ</w:t>
      </w:r>
    </w:p>
    <w:p w:rsidR="00960813" w:rsidRPr="009432DC" w:rsidRDefault="00960813" w:rsidP="00960813">
      <w:pPr>
        <w:tabs>
          <w:tab w:val="left" w:pos="426"/>
        </w:tabs>
        <w:autoSpaceDE w:val="0"/>
        <w:autoSpaceDN w:val="0"/>
        <w:adjustRightInd w:val="0"/>
        <w:spacing w:before="182" w:after="0" w:line="276" w:lineRule="auto"/>
        <w:ind w:right="-1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3.1. Требования к минимальному материально-техническому обеспечению</w:t>
      </w:r>
    </w:p>
    <w:p w:rsidR="00960813" w:rsidRPr="009432DC" w:rsidRDefault="00960813" w:rsidP="00960813">
      <w:pPr>
        <w:tabs>
          <w:tab w:val="left" w:pos="42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ab/>
      </w:r>
      <w:r w:rsidRPr="009432DC">
        <w:rPr>
          <w:rFonts w:ascii="Times New Roman" w:hAnsi="Times New Roman"/>
          <w:bCs/>
          <w:sz w:val="24"/>
          <w:szCs w:val="24"/>
          <w:lang w:eastAsia="ru-RU"/>
        </w:rPr>
        <w:t>Для качественной реализации программы повышения квалификации имеются учебные кабинеты:</w:t>
      </w:r>
    </w:p>
    <w:p w:rsidR="00960813" w:rsidRPr="009432DC" w:rsidRDefault="00960813" w:rsidP="00960813">
      <w:pPr>
        <w:tabs>
          <w:tab w:val="left" w:pos="42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Cs/>
          <w:sz w:val="24"/>
          <w:szCs w:val="24"/>
          <w:lang w:eastAsia="ru-RU"/>
        </w:rPr>
        <w:t>робототехники;</w:t>
      </w:r>
    </w:p>
    <w:p w:rsidR="00960813" w:rsidRPr="009432DC" w:rsidRDefault="00960813" w:rsidP="00960813">
      <w:pPr>
        <w:tabs>
          <w:tab w:val="left" w:pos="42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Cs/>
          <w:sz w:val="24"/>
          <w:szCs w:val="24"/>
          <w:lang w:eastAsia="ru-RU"/>
        </w:rPr>
        <w:t>информатики и информационно-коммуникационных технологий.</w:t>
      </w:r>
    </w:p>
    <w:p w:rsidR="00960813" w:rsidRPr="009432DC" w:rsidRDefault="00960813" w:rsidP="00960813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   Оборудование учебного кабинета и рабочих мест кабинета:</w:t>
      </w:r>
    </w:p>
    <w:p w:rsidR="00960813" w:rsidRPr="009432DC" w:rsidRDefault="00960813" w:rsidP="009608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9432DC">
        <w:rPr>
          <w:rFonts w:ascii="Times New Roman" w:hAnsi="Times New Roman"/>
          <w:bCs/>
          <w:sz w:val="24"/>
          <w:szCs w:val="24"/>
        </w:rPr>
        <w:t>-посадочные места по количеству слушателей;</w:t>
      </w:r>
    </w:p>
    <w:p w:rsidR="00960813" w:rsidRPr="009432DC" w:rsidRDefault="00960813" w:rsidP="00960813">
      <w:pPr>
        <w:widowControl w:val="0"/>
        <w:tabs>
          <w:tab w:val="left" w:pos="92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9432DC">
        <w:rPr>
          <w:rFonts w:ascii="Times New Roman" w:hAnsi="Times New Roman"/>
          <w:bCs/>
          <w:sz w:val="24"/>
          <w:szCs w:val="24"/>
        </w:rPr>
        <w:t>-рабочее место преподавателя;</w:t>
      </w:r>
    </w:p>
    <w:p w:rsidR="00960813" w:rsidRPr="009432DC" w:rsidRDefault="00960813" w:rsidP="00960813">
      <w:pPr>
        <w:widowControl w:val="0"/>
        <w:tabs>
          <w:tab w:val="left" w:pos="92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9432DC">
        <w:rPr>
          <w:rFonts w:ascii="Times New Roman" w:hAnsi="Times New Roman"/>
          <w:bCs/>
          <w:sz w:val="24"/>
          <w:szCs w:val="24"/>
        </w:rPr>
        <w:t>-нормативно-правовая документация федерального и регионального уровня, регламентирующая деятельность дошкольных образовательных учреждений;</w:t>
      </w:r>
    </w:p>
    <w:p w:rsidR="00960813" w:rsidRPr="009432DC" w:rsidRDefault="00960813" w:rsidP="00960813">
      <w:pPr>
        <w:widowControl w:val="0"/>
        <w:tabs>
          <w:tab w:val="left" w:pos="92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9432DC">
        <w:rPr>
          <w:rFonts w:ascii="Times New Roman" w:hAnsi="Times New Roman"/>
          <w:bCs/>
          <w:sz w:val="24"/>
          <w:szCs w:val="24"/>
        </w:rPr>
        <w:t>-профессиональный стандарт Педагог;</w:t>
      </w:r>
    </w:p>
    <w:p w:rsidR="00960813" w:rsidRPr="009432DC" w:rsidRDefault="00960813" w:rsidP="00960813">
      <w:pPr>
        <w:widowControl w:val="0"/>
        <w:shd w:val="clear" w:color="auto" w:fill="FFFFFF"/>
        <w:tabs>
          <w:tab w:val="left" w:pos="3192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−техническое описание компетенции;</w:t>
      </w:r>
    </w:p>
    <w:p w:rsidR="00960813" w:rsidRPr="009432DC" w:rsidRDefault="00960813" w:rsidP="00960813">
      <w:pPr>
        <w:widowControl w:val="0"/>
        <w:shd w:val="clear" w:color="auto" w:fill="FFFFFF"/>
        <w:tabs>
          <w:tab w:val="left" w:pos="3192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−комплект оценочной документации по компетенции;</w:t>
      </w:r>
    </w:p>
    <w:p w:rsidR="00960813" w:rsidRPr="009432DC" w:rsidRDefault="00960813" w:rsidP="00960813">
      <w:pPr>
        <w:widowControl w:val="0"/>
        <w:shd w:val="clear" w:color="auto" w:fill="FFFFFF"/>
        <w:tabs>
          <w:tab w:val="left" w:pos="3192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−печатные раздаточные материалы для слушателей; </w:t>
      </w:r>
    </w:p>
    <w:p w:rsidR="00960813" w:rsidRPr="009432DC" w:rsidRDefault="00960813" w:rsidP="00960813">
      <w:pPr>
        <w:widowControl w:val="0"/>
        <w:shd w:val="clear" w:color="auto" w:fill="FFFFFF"/>
        <w:tabs>
          <w:tab w:val="left" w:pos="3192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−учебные пособия, изданных по отдельным разделам программы; </w:t>
      </w:r>
    </w:p>
    <w:p w:rsidR="00960813" w:rsidRPr="009432DC" w:rsidRDefault="00960813" w:rsidP="00960813">
      <w:pPr>
        <w:widowControl w:val="0"/>
        <w:shd w:val="clear" w:color="auto" w:fill="FFFFFF"/>
        <w:tabs>
          <w:tab w:val="left" w:pos="3192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−профильная литература;</w:t>
      </w:r>
    </w:p>
    <w:p w:rsidR="00960813" w:rsidRPr="009432DC" w:rsidRDefault="00960813" w:rsidP="00960813">
      <w:pPr>
        <w:widowControl w:val="0"/>
        <w:shd w:val="clear" w:color="auto" w:fill="FFFFFF"/>
        <w:tabs>
          <w:tab w:val="left" w:pos="3192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−отраслевые и другие нормативные документы;</w:t>
      </w:r>
    </w:p>
    <w:p w:rsidR="00960813" w:rsidRPr="009432DC" w:rsidRDefault="00960813" w:rsidP="00960813">
      <w:pPr>
        <w:widowControl w:val="0"/>
        <w:shd w:val="clear" w:color="auto" w:fill="FFFFFF"/>
        <w:tabs>
          <w:tab w:val="left" w:pos="3192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−электронные ресурсы и т.д.-наглядные пособия (схемы, таблицы, образцы календарно-тематических планов работы    воспитателя детей дошкольного возраста с отклонениями в развитии и с сохранным развитием, нормативные документы, портфолио и др.). </w:t>
      </w:r>
    </w:p>
    <w:p w:rsidR="00A96380" w:rsidRPr="009432DC" w:rsidRDefault="00A96380" w:rsidP="00A9638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960813" w:rsidRPr="009432DC" w:rsidRDefault="00960813" w:rsidP="00960813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/>
          <w:spacing w:val="-1"/>
          <w:sz w:val="24"/>
          <w:szCs w:val="24"/>
        </w:rPr>
      </w:pPr>
      <w:r w:rsidRPr="009432DC">
        <w:rPr>
          <w:rFonts w:ascii="Times New Roman" w:hAnsi="Times New Roman"/>
          <w:spacing w:val="-2"/>
          <w:sz w:val="24"/>
          <w:szCs w:val="24"/>
        </w:rPr>
        <w:t xml:space="preserve">Оборудование лаборатории и рабочих мест лаборатории: </w:t>
      </w:r>
      <w:r w:rsidRPr="009432DC">
        <w:rPr>
          <w:rFonts w:ascii="Times New Roman" w:hAnsi="Times New Roman"/>
          <w:spacing w:val="-1"/>
          <w:sz w:val="24"/>
          <w:szCs w:val="24"/>
        </w:rPr>
        <w:t xml:space="preserve">программно-методическое оснащение образовательного процесса, учебно-методические комплекты, дидактические материалы, способствующие созданию развивающей среды. </w:t>
      </w:r>
      <w:r w:rsidRPr="009432DC">
        <w:rPr>
          <w:rFonts w:ascii="Times New Roman" w:hAnsi="Times New Roman"/>
          <w:sz w:val="24"/>
          <w:szCs w:val="24"/>
        </w:rPr>
        <w:t xml:space="preserve">Оборудование, оснащение рабочих мест, инструменты и расходные материалы должны быть представлены в соответствии с инфраструктурным листом по компетенции </w:t>
      </w:r>
      <w:r w:rsidR="00A96380" w:rsidRPr="009432DC">
        <w:rPr>
          <w:rFonts w:ascii="Times New Roman" w:hAnsi="Times New Roman"/>
          <w:sz w:val="24"/>
          <w:szCs w:val="24"/>
        </w:rPr>
        <w:t>«Дошкольное воспитание»</w:t>
      </w:r>
      <w:r w:rsidRPr="009432DC">
        <w:rPr>
          <w:rFonts w:ascii="Times New Roman" w:hAnsi="Times New Roman"/>
          <w:sz w:val="24"/>
          <w:szCs w:val="24"/>
        </w:rPr>
        <w:t>.</w:t>
      </w:r>
    </w:p>
    <w:p w:rsidR="00960813" w:rsidRPr="009432DC" w:rsidRDefault="00960813" w:rsidP="00960813">
      <w:pPr>
        <w:spacing w:line="276" w:lineRule="auto"/>
        <w:ind w:left="720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Технические средства обучения: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-компьютер;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-интерактивная доска;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интерактивный стол;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-мультимедийный проектор;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-настольно-печатные игры – «лабиринт», «бродилки», «пазлы», «мозаика», «лото», «домино»; 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-интерактивные игры в программе SMART notebook; 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развивающие игры – «Коврограф-Ларчик», 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развивающая среда «Фиолетовый лес» В.Воскобовича; 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«Палочки Дж.Кюизенера»,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«Блоки З.Дьенеша»,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«Кубики Б.П. Никитина»,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«Цветовой код», 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«Квадриллион»,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«Магистраль», </w:t>
      </w:r>
    </w:p>
    <w:p w:rsidR="00960813" w:rsidRPr="009432DC" w:rsidRDefault="00960813" w:rsidP="001551AA">
      <w:pPr>
        <w:numPr>
          <w:ilvl w:val="0"/>
          <w:numId w:val="4"/>
        </w:numPr>
        <w:spacing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lastRenderedPageBreak/>
        <w:t>мини-робот Вее-Воt «Умная пчела»</w:t>
      </w:r>
    </w:p>
    <w:p w:rsidR="00960813" w:rsidRPr="009432DC" w:rsidRDefault="00960813" w:rsidP="00960813">
      <w:pPr>
        <w:spacing w:line="276" w:lineRule="auto"/>
        <w:ind w:left="720"/>
        <w:contextualSpacing/>
        <w:rPr>
          <w:rFonts w:ascii="Times New Roman" w:hAnsi="Times New Roman"/>
          <w:sz w:val="24"/>
          <w:szCs w:val="24"/>
        </w:rPr>
      </w:pPr>
    </w:p>
    <w:p w:rsidR="00960813" w:rsidRPr="009432DC" w:rsidRDefault="00960813" w:rsidP="00960813">
      <w:pPr>
        <w:spacing w:line="276" w:lineRule="auto"/>
        <w:ind w:left="720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Реализация рабочей программы повышения квалификации предполагает обязательную стажировку.   </w:t>
      </w:r>
    </w:p>
    <w:p w:rsidR="00960813" w:rsidRPr="009432DC" w:rsidRDefault="00960813" w:rsidP="00960813">
      <w:pPr>
        <w:tabs>
          <w:tab w:val="left" w:pos="426"/>
        </w:tabs>
        <w:autoSpaceDE w:val="0"/>
        <w:autoSpaceDN w:val="0"/>
        <w:adjustRightInd w:val="0"/>
        <w:spacing w:before="48" w:after="0" w:line="276" w:lineRule="auto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3.2. Информационное обеспечение обучения </w:t>
      </w:r>
      <w:r w:rsidRPr="009432DC">
        <w:rPr>
          <w:rFonts w:ascii="Times New Roman" w:hAnsi="Times New Roman"/>
          <w:sz w:val="24"/>
          <w:szCs w:val="24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960813" w:rsidRPr="009432DC" w:rsidRDefault="00960813" w:rsidP="00960813">
      <w:pPr>
        <w:tabs>
          <w:tab w:val="left" w:pos="426"/>
        </w:tabs>
        <w:autoSpaceDE w:val="0"/>
        <w:autoSpaceDN w:val="0"/>
        <w:adjustRightInd w:val="0"/>
        <w:spacing w:before="48" w:after="0" w:line="276" w:lineRule="auto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60813" w:rsidRPr="009432DC" w:rsidRDefault="00960813" w:rsidP="00960813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bCs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</w:t>
      </w:r>
      <w:r w:rsidRPr="009432DC">
        <w:rPr>
          <w:rFonts w:ascii="Times New Roman" w:hAnsi="Times New Roman"/>
          <w:b/>
          <w:bCs/>
          <w:sz w:val="24"/>
          <w:szCs w:val="24"/>
        </w:rPr>
        <w:t>Основные источники</w:t>
      </w:r>
    </w:p>
    <w:p w:rsidR="00960813" w:rsidRPr="009432DC" w:rsidRDefault="00960813" w:rsidP="00960813">
      <w:pPr>
        <w:pStyle w:val="Default"/>
        <w:spacing w:line="276" w:lineRule="auto"/>
        <w:jc w:val="both"/>
        <w:rPr>
          <w:color w:val="auto"/>
        </w:rPr>
      </w:pPr>
      <w:r w:rsidRPr="009432DC">
        <w:rPr>
          <w:bCs/>
          <w:color w:val="auto"/>
        </w:rPr>
        <w:t>1</w:t>
      </w:r>
      <w:r w:rsidRPr="009432DC">
        <w:rPr>
          <w:b/>
          <w:bCs/>
          <w:color w:val="auto"/>
        </w:rPr>
        <w:t>.</w:t>
      </w:r>
      <w:r w:rsidRPr="009432DC">
        <w:rPr>
          <w:color w:val="auto"/>
        </w:rPr>
        <w:t xml:space="preserve"> п. 21 протокол совместного заседания антитеррористической комиссии в Республике Татарстан и оперативного штаба в Республике Татарстан от 21.08.2021 № ПР-219 Министерство образования и науки Республики Татарстан</w:t>
      </w:r>
    </w:p>
    <w:p w:rsidR="00960813" w:rsidRPr="009432DC" w:rsidRDefault="00960813" w:rsidP="00960813">
      <w:pPr>
        <w:spacing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2. Социальная психология: учебник для высш. учеб. заведений -Андреева Г.М. М.: Аспект Пресс, 2007.Социальная психология: Учебник для вузов - Андреева Г.М. М.: Аспект Пресс,2000.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3. Тренинг эффективного взаимодействия с детьми: Комплексная программа. Лютова Е.К. СПб: Речь, 2001.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4. Особенности адаптации развивающейся личности в условиях становления ученической группы.- Кондратьев М. Ю. Вартанова Э.Г. Вопросы психологии.—М.—2007.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5.Социально-психологический феномен авторитета и отношения авторитетности в группе.- Кондратьев Ю. М. Мир психологии, 2016.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6. Социальная психология: практикум: учеб. пособие для студ. вузов, обучающихся по направлению и спец. «Психология»- под ред. Т.В. Фоломеевой. М.: Аспект Пресс, 2006.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7. Психологический тренинг. Методология и методика проведения.- Вачков И.В. М.: Эксмо, 2010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8. Методы практической социальной психологии. Учебное пособие для вузов. Подред.ЖуковаЮ.М.М.,2004</w:t>
      </w:r>
    </w:p>
    <w:p w:rsidR="00960813" w:rsidRPr="009432DC" w:rsidRDefault="00960813" w:rsidP="00960813">
      <w:pPr>
        <w:pStyle w:val="a8"/>
        <w:spacing w:after="0" w:line="276" w:lineRule="auto"/>
        <w:ind w:left="0"/>
        <w:jc w:val="both"/>
        <w:rPr>
          <w:rFonts w:ascii="Times New Roman" w:hAnsi="Times New Roman"/>
          <w:bCs/>
          <w:spacing w:val="-2"/>
          <w:w w:val="106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9.</w:t>
      </w:r>
      <w:r w:rsidRPr="009432DC">
        <w:rPr>
          <w:rFonts w:ascii="Times New Roman" w:hAnsi="Times New Roman"/>
          <w:bCs/>
          <w:spacing w:val="-2"/>
          <w:w w:val="106"/>
          <w:sz w:val="24"/>
          <w:szCs w:val="24"/>
        </w:rPr>
        <w:t>ФГОС ДО;</w:t>
      </w:r>
    </w:p>
    <w:p w:rsidR="00960813" w:rsidRPr="009432DC" w:rsidRDefault="00960813" w:rsidP="00960813">
      <w:pPr>
        <w:pStyle w:val="1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10. Сластенин В.А. Педагогика: учеб. для студ. учреждений сред. проф. образования / В.А.Сластенин, И.Ф.Исаев, Е.Н.Шиянов, 5-е изд., стер.-  М. : Издательский центр «Академия», 2013.- 496 с.</w:t>
      </w:r>
    </w:p>
    <w:p w:rsidR="00960813" w:rsidRPr="009432DC" w:rsidRDefault="00960813" w:rsidP="00960813">
      <w:pPr>
        <w:pStyle w:val="a8"/>
        <w:spacing w:after="0" w:line="276" w:lineRule="auto"/>
        <w:ind w:left="0"/>
        <w:jc w:val="both"/>
        <w:rPr>
          <w:rFonts w:ascii="Times New Roman" w:hAnsi="Times New Roman"/>
          <w:bCs/>
          <w:spacing w:val="-2"/>
          <w:w w:val="106"/>
          <w:sz w:val="24"/>
          <w:szCs w:val="24"/>
        </w:rPr>
      </w:pPr>
      <w:r w:rsidRPr="009432DC">
        <w:rPr>
          <w:rFonts w:ascii="Times New Roman" w:hAnsi="Times New Roman"/>
          <w:bCs/>
          <w:spacing w:val="-2"/>
          <w:w w:val="106"/>
          <w:sz w:val="24"/>
          <w:szCs w:val="24"/>
        </w:rPr>
        <w:t>11. Программа «От рождения до школы» авт. Вераксы</w:t>
      </w:r>
    </w:p>
    <w:p w:rsidR="00960813" w:rsidRPr="009432DC" w:rsidRDefault="00960813" w:rsidP="00960813">
      <w:pPr>
        <w:pStyle w:val="a8"/>
        <w:spacing w:after="0" w:line="276" w:lineRule="auto"/>
        <w:ind w:left="0"/>
        <w:jc w:val="both"/>
        <w:rPr>
          <w:rFonts w:ascii="Times New Roman" w:hAnsi="Times New Roman"/>
          <w:bCs/>
          <w:spacing w:val="-2"/>
          <w:w w:val="106"/>
          <w:sz w:val="24"/>
          <w:szCs w:val="24"/>
        </w:rPr>
      </w:pPr>
      <w:r w:rsidRPr="009432DC">
        <w:rPr>
          <w:rFonts w:ascii="Times New Roman" w:hAnsi="Times New Roman"/>
          <w:bCs/>
          <w:spacing w:val="-2"/>
          <w:w w:val="106"/>
          <w:sz w:val="24"/>
          <w:szCs w:val="24"/>
        </w:rPr>
        <w:t xml:space="preserve">12. Немов Р.С. </w:t>
      </w:r>
      <w:r w:rsidRPr="009432DC">
        <w:rPr>
          <w:rFonts w:ascii="Times New Roman" w:hAnsi="Times New Roman"/>
          <w:spacing w:val="-2"/>
          <w:w w:val="106"/>
          <w:sz w:val="24"/>
          <w:szCs w:val="24"/>
        </w:rPr>
        <w:t>Психология: в 3 кн.     М .2010</w:t>
      </w:r>
    </w:p>
    <w:p w:rsidR="00960813" w:rsidRPr="009432DC" w:rsidRDefault="00960813" w:rsidP="00960813">
      <w:pPr>
        <w:pStyle w:val="a8"/>
        <w:spacing w:after="0" w:line="276" w:lineRule="auto"/>
        <w:ind w:left="0"/>
        <w:jc w:val="both"/>
        <w:rPr>
          <w:rFonts w:ascii="Times New Roman" w:hAnsi="Times New Roman"/>
          <w:bCs/>
          <w:spacing w:val="-2"/>
          <w:w w:val="106"/>
          <w:sz w:val="24"/>
          <w:szCs w:val="24"/>
        </w:rPr>
      </w:pPr>
      <w:r w:rsidRPr="009432DC">
        <w:rPr>
          <w:rFonts w:ascii="Times New Roman" w:hAnsi="Times New Roman"/>
          <w:bCs/>
          <w:sz w:val="24"/>
          <w:szCs w:val="24"/>
        </w:rPr>
        <w:t xml:space="preserve">13. Немов Р.С. </w:t>
      </w:r>
      <w:r w:rsidRPr="009432DC">
        <w:rPr>
          <w:rFonts w:ascii="Times New Roman" w:hAnsi="Times New Roman"/>
          <w:sz w:val="24"/>
          <w:szCs w:val="24"/>
        </w:rPr>
        <w:t>Психология: в 2 кн. Кн. 2. - М., 2010.</w:t>
      </w:r>
    </w:p>
    <w:p w:rsidR="00960813" w:rsidRPr="009432DC" w:rsidRDefault="00960813" w:rsidP="00960813">
      <w:pPr>
        <w:pStyle w:val="1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960813" w:rsidRPr="009432DC" w:rsidRDefault="00960813" w:rsidP="00960813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3648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9432DC">
        <w:rPr>
          <w:rFonts w:ascii="Times New Roman" w:hAnsi="Times New Roman"/>
          <w:b/>
          <w:bCs/>
          <w:spacing w:val="-2"/>
          <w:sz w:val="24"/>
          <w:szCs w:val="24"/>
        </w:rPr>
        <w:t>Дополнительные источники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1.Теоретические и методологические проблемы социальной психологии. - Г.М. Андреевой, Н.Н. Богомоловой. М.: Изд-во МГУ,1977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2.Технологии проведения группового тренинга: [групповая психотерапия].- Вачков И.В. Школьные технологии. - Б.М.- 2001.-N1. —С.123-132.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3.Психологические игры и упражнения (для ведущего тренингов): [деловые игры для школьников].- Вачков, И.В. Школьные технологии.—Б.М.—2001.-N1.—С.123-132.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4.Основные идеи программы «Психологическая азбука» Вачков, И.В. Психологическая наука и образование. -Б.М.- 2001.- №4.-С.100-106.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5.Психологические игры и упражнения для ведущих тренингов. - Вачков, И.В. Шк. технологии. — Б.м. — 2002.-№2.- С.222-231.</w:t>
      </w:r>
    </w:p>
    <w:p w:rsidR="00960813" w:rsidRPr="009432DC" w:rsidRDefault="00960813" w:rsidP="00960813">
      <w:p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6.Психологические сказки о лидерстве для младших школьников.-Вачков,И.В.М.:Чистыепруды,2009.—32с</w:t>
      </w:r>
    </w:p>
    <w:p w:rsidR="00960813" w:rsidRPr="009432DC" w:rsidRDefault="00960813" w:rsidP="00960813">
      <w:pPr>
        <w:spacing w:after="200" w:line="276" w:lineRule="auto"/>
        <w:rPr>
          <w:rFonts w:ascii="Times New Roman" w:eastAsia="+mn-ea" w:hAnsi="Times New Roman"/>
          <w:kern w:val="24"/>
          <w:sz w:val="24"/>
          <w:szCs w:val="24"/>
          <w:lang w:eastAsia="ru-RU"/>
        </w:rPr>
      </w:pPr>
      <w:r w:rsidRPr="009432DC">
        <w:rPr>
          <w:rFonts w:ascii="Times New Roman" w:eastAsia="+mn-ea" w:hAnsi="Times New Roman"/>
          <w:kern w:val="24"/>
          <w:sz w:val="24"/>
          <w:szCs w:val="24"/>
          <w:lang w:eastAsia="ru-RU"/>
        </w:rPr>
        <w:t>7.</w:t>
      </w:r>
      <w:r w:rsidRPr="009432DC">
        <w:rPr>
          <w:rFonts w:ascii="Times New Roman" w:hAnsi="Times New Roman"/>
          <w:sz w:val="24"/>
          <w:szCs w:val="24"/>
        </w:rPr>
        <w:t>Зимняя, И.А. Педагогическая технология/ И.А Зимняя-  М.: «Логос», 1999.- 384 с.</w:t>
      </w:r>
    </w:p>
    <w:p w:rsidR="00960813" w:rsidRPr="009432DC" w:rsidRDefault="00960813" w:rsidP="00960813">
      <w:pPr>
        <w:pStyle w:val="a8"/>
        <w:widowControl w:val="0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8.Козлова С.А., Куликова Т.А. Дошкольная педагогика: Учебное пособие. – М., 2002.-  С. 7-31.</w:t>
      </w:r>
    </w:p>
    <w:p w:rsidR="00960813" w:rsidRPr="009432DC" w:rsidRDefault="00960813" w:rsidP="00960813">
      <w:pPr>
        <w:pStyle w:val="a8"/>
        <w:widowControl w:val="0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9.Конвенция ООН о правах ребенка // Права ребенка. Основные международные документы. – М., 2010.</w:t>
      </w:r>
    </w:p>
    <w:p w:rsidR="00960813" w:rsidRPr="009432DC" w:rsidRDefault="00960813" w:rsidP="00960813">
      <w:pPr>
        <w:pStyle w:val="a8"/>
        <w:widowControl w:val="0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10.Комплексный подход к применению педагогических технологий. М.: УМЦ по ПО, 2001. - 132 с.</w:t>
      </w:r>
    </w:p>
    <w:p w:rsidR="00960813" w:rsidRPr="009432DC" w:rsidRDefault="00960813" w:rsidP="00960813">
      <w:pPr>
        <w:pStyle w:val="a8"/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11.Краевский  В.В. Методология педагогики: новый этап: учеб. пособие для студ. высш. учеб. заведений / В.В. Краевский, Е.В. Бержнова. – 2-е изд., стер. – М.: Издательский центр «Академия», 2008. – 244с.</w:t>
      </w:r>
    </w:p>
    <w:p w:rsidR="00960813" w:rsidRPr="009432DC" w:rsidRDefault="00960813" w:rsidP="00960813">
      <w:pPr>
        <w:pStyle w:val="a8"/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12.Молчанова, Т.К. Составление образовательных программ/ Т.К. Молчанова, Н.К. Виноградова.-   М.: УЦ «Перспектива», 2008. - 116 с.</w:t>
      </w:r>
    </w:p>
    <w:p w:rsidR="00960813" w:rsidRPr="009432DC" w:rsidRDefault="00960813" w:rsidP="00960813">
      <w:pPr>
        <w:pStyle w:val="a8"/>
        <w:tabs>
          <w:tab w:val="left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13.Новые педагогические и информационные технологии в системе   </w:t>
      </w:r>
    </w:p>
    <w:p w:rsidR="00960813" w:rsidRPr="009432DC" w:rsidRDefault="00960813" w:rsidP="00960813">
      <w:pPr>
        <w:pStyle w:val="a8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14.Образования / Под ред. Е.С.Полат – М., 2000 – 272с.</w:t>
      </w:r>
    </w:p>
    <w:p w:rsidR="00960813" w:rsidRPr="009432DC" w:rsidRDefault="00960813" w:rsidP="00960813">
      <w:pPr>
        <w:pStyle w:val="a8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15.Поздняк Л.В., Лященко Н.Н. Управление дошкольным образованием. – М.:     Издательский центр «Академия», 2001. – 432 с.</w:t>
      </w:r>
    </w:p>
    <w:p w:rsidR="00960813" w:rsidRPr="009432DC" w:rsidRDefault="00960813" w:rsidP="00960813">
      <w:pPr>
        <w:pStyle w:val="a8"/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16.Практикум по дошкольной педагогике / Г.С.Красницкая, Б.Р.Боршанская,  Л.А.Ненашева, Л.Г.Семушина. – 2-е изд. – М., 2009</w:t>
      </w:r>
    </w:p>
    <w:p w:rsidR="00960813" w:rsidRPr="009432DC" w:rsidRDefault="00960813" w:rsidP="00960813">
      <w:pPr>
        <w:pStyle w:val="a8"/>
        <w:tabs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17.Сибирская, М.П. Педагогические технологии/ М.П. Сибирская. -  М.: УМЦ по ПО, 2002. - 126 с.</w:t>
      </w:r>
    </w:p>
    <w:p w:rsidR="00960813" w:rsidRPr="009432DC" w:rsidRDefault="00960813" w:rsidP="00960813">
      <w:pPr>
        <w:pStyle w:val="a8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18.Семинарские, практические, лабораторные занятия по дошкольной педагогике: Учеб.пособие для студ. высш. пед. учеб. завед. / Р.С.Буре, С.В.Жундрикова, Т.И.Ерофеева и др.; Под ред. Э.К.Сусловой, Л.В.Поздняк. – М.: Издательский центр «Академия», 2000. – 272 с.</w:t>
      </w:r>
    </w:p>
    <w:p w:rsidR="00960813" w:rsidRPr="009432DC" w:rsidRDefault="00960813" w:rsidP="00960813">
      <w:pPr>
        <w:pStyle w:val="a8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19.Современные образовательные программы для дошкольных учреждений: учеб. пособие для студ. высш. и средн. пед. учеб. завед. /Под ред. Т.И.Ерофеевой. – 2-е издание, стереотип. – М.: Издательский цент «Академия», 2000. – 344 с.</w:t>
      </w:r>
    </w:p>
    <w:p w:rsidR="00960813" w:rsidRPr="009432DC" w:rsidRDefault="00960813" w:rsidP="00960813">
      <w:pPr>
        <w:pStyle w:val="a8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spacing w:val="-5"/>
          <w:sz w:val="24"/>
          <w:szCs w:val="24"/>
        </w:rPr>
      </w:pPr>
      <w:r w:rsidRPr="009432DC">
        <w:rPr>
          <w:rFonts w:ascii="Times New Roman" w:hAnsi="Times New Roman"/>
          <w:bCs/>
          <w:spacing w:val="-5"/>
          <w:sz w:val="24"/>
          <w:szCs w:val="24"/>
        </w:rPr>
        <w:t xml:space="preserve">20.Урунтаева Г.А. </w:t>
      </w:r>
      <w:r w:rsidRPr="009432DC">
        <w:rPr>
          <w:rFonts w:ascii="Times New Roman" w:hAnsi="Times New Roman"/>
          <w:spacing w:val="-5"/>
          <w:sz w:val="24"/>
          <w:szCs w:val="24"/>
        </w:rPr>
        <w:t xml:space="preserve">Дошкольная </w:t>
      </w:r>
      <w:r w:rsidRPr="009432DC">
        <w:rPr>
          <w:rFonts w:ascii="Times New Roman" w:hAnsi="Times New Roman"/>
          <w:spacing w:val="12"/>
          <w:sz w:val="24"/>
          <w:szCs w:val="24"/>
        </w:rPr>
        <w:t xml:space="preserve">психология </w:t>
      </w:r>
      <w:r w:rsidRPr="009432DC">
        <w:rPr>
          <w:rFonts w:ascii="Times New Roman" w:hAnsi="Times New Roman"/>
          <w:spacing w:val="-5"/>
          <w:sz w:val="24"/>
          <w:szCs w:val="24"/>
        </w:rPr>
        <w:t xml:space="preserve">- </w:t>
      </w:r>
      <w:r w:rsidRPr="009432DC">
        <w:rPr>
          <w:rFonts w:ascii="Times New Roman" w:hAnsi="Times New Roman"/>
          <w:spacing w:val="15"/>
          <w:sz w:val="24"/>
          <w:szCs w:val="24"/>
        </w:rPr>
        <w:t>М,</w:t>
      </w:r>
      <w:r w:rsidRPr="009432DC">
        <w:rPr>
          <w:rFonts w:ascii="Times New Roman" w:hAnsi="Times New Roman"/>
          <w:spacing w:val="-5"/>
          <w:sz w:val="24"/>
          <w:szCs w:val="24"/>
        </w:rPr>
        <w:t>2005.</w:t>
      </w:r>
    </w:p>
    <w:p w:rsidR="00960813" w:rsidRPr="009432DC" w:rsidRDefault="00960813" w:rsidP="00960813">
      <w:pPr>
        <w:pStyle w:val="a8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spacing w:after="0" w:line="276" w:lineRule="auto"/>
        <w:ind w:left="0"/>
        <w:jc w:val="both"/>
        <w:rPr>
          <w:rFonts w:ascii="Times New Roman" w:hAnsi="Times New Roman"/>
          <w:bCs/>
          <w:spacing w:val="-5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21 Непосредственно образовательная деятельность в детском саду: методическое пособие для воспитателей детских садов. Балалар бакчасында </w:t>
      </w:r>
      <w:r w:rsidRPr="009432DC">
        <w:rPr>
          <w:rFonts w:ascii="Times New Roman" w:hAnsi="Times New Roman"/>
          <w:sz w:val="24"/>
          <w:szCs w:val="24"/>
          <w:lang w:val="tt-RU"/>
        </w:rPr>
        <w:t>бердәм белем бирү эшчәнлеге: балалар бакчасы тәрбиячеләре өчен методик кулланма / З.М. Зарипова, А.Х. Габдрахимова, А.Т. Миникаева. - Казан</w:t>
      </w:r>
      <w:r w:rsidRPr="009432DC">
        <w:rPr>
          <w:rFonts w:ascii="Times New Roman" w:hAnsi="Times New Roman"/>
          <w:sz w:val="24"/>
          <w:szCs w:val="24"/>
        </w:rPr>
        <w:t>ь: Первая полиграфическая компания, 2013.</w:t>
      </w:r>
    </w:p>
    <w:p w:rsidR="00960813" w:rsidRPr="009432DC" w:rsidRDefault="00960813" w:rsidP="00960813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Интернет-ресурсы:</w:t>
      </w:r>
    </w:p>
    <w:p w:rsidR="00960813" w:rsidRPr="009432DC" w:rsidRDefault="00960813" w:rsidP="00960813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1.</w:t>
      </w:r>
      <w:r w:rsidRPr="009432DC">
        <w:rPr>
          <w:rFonts w:ascii="Times New Roman" w:hAnsi="Times New Roman"/>
          <w:sz w:val="24"/>
          <w:szCs w:val="24"/>
          <w:lang w:val="en-US"/>
        </w:rPr>
        <w:t>https</w:t>
      </w:r>
      <w:r w:rsidRPr="009432DC">
        <w:rPr>
          <w:rFonts w:ascii="Times New Roman" w:hAnsi="Times New Roman"/>
          <w:sz w:val="24"/>
          <w:szCs w:val="24"/>
        </w:rPr>
        <w:t>://</w:t>
      </w:r>
      <w:r w:rsidRPr="009432DC">
        <w:rPr>
          <w:rFonts w:ascii="Times New Roman" w:hAnsi="Times New Roman"/>
          <w:sz w:val="24"/>
          <w:szCs w:val="24"/>
          <w:lang w:val="en-US"/>
        </w:rPr>
        <w:t>garant</w:t>
      </w:r>
      <w:r w:rsidRPr="009432DC">
        <w:rPr>
          <w:rFonts w:ascii="Times New Roman" w:hAnsi="Times New Roman"/>
          <w:sz w:val="24"/>
          <w:szCs w:val="24"/>
        </w:rPr>
        <w:t>.</w:t>
      </w:r>
      <w:r w:rsidRPr="009432DC">
        <w:rPr>
          <w:rFonts w:ascii="Times New Roman" w:hAnsi="Times New Roman"/>
          <w:sz w:val="24"/>
          <w:szCs w:val="24"/>
          <w:lang w:val="en-US"/>
        </w:rPr>
        <w:t>ru</w:t>
      </w:r>
    </w:p>
    <w:p w:rsidR="00960813" w:rsidRPr="009432DC" w:rsidRDefault="00960813" w:rsidP="00960813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2.</w:t>
      </w:r>
      <w:hyperlink r:id="rId11" w:history="1">
        <w:r w:rsidRPr="009432DC">
          <w:rPr>
            <w:rFonts w:ascii="Times New Roman" w:hAnsi="Times New Roman"/>
            <w:sz w:val="24"/>
            <w:szCs w:val="24"/>
            <w:u w:val="single"/>
            <w:lang w:val="en-US"/>
          </w:rPr>
          <w:t>https</w:t>
        </w:r>
        <w:r w:rsidRPr="009432DC">
          <w:rPr>
            <w:rFonts w:ascii="Times New Roman" w:hAnsi="Times New Roman"/>
            <w:sz w:val="24"/>
            <w:szCs w:val="24"/>
            <w:u w:val="single"/>
          </w:rPr>
          <w:t>://</w:t>
        </w:r>
        <w:r w:rsidRPr="009432DC">
          <w:rPr>
            <w:rFonts w:ascii="Times New Roman" w:hAnsi="Times New Roman"/>
            <w:sz w:val="24"/>
            <w:szCs w:val="24"/>
            <w:u w:val="single"/>
            <w:lang w:val="en-US"/>
          </w:rPr>
          <w:t>rykovodstvo</w:t>
        </w:r>
        <w:r w:rsidRPr="009432DC">
          <w:rPr>
            <w:rFonts w:ascii="Times New Roman" w:hAnsi="Times New Roman"/>
            <w:sz w:val="24"/>
            <w:szCs w:val="24"/>
            <w:u w:val="single"/>
          </w:rPr>
          <w:t>.</w:t>
        </w:r>
        <w:r w:rsidRPr="009432DC">
          <w:rPr>
            <w:rFonts w:ascii="Times New Roman" w:hAnsi="Times New Roman"/>
            <w:sz w:val="24"/>
            <w:szCs w:val="24"/>
            <w:u w:val="single"/>
            <w:lang w:val="en-US"/>
          </w:rPr>
          <w:t>ru</w:t>
        </w:r>
      </w:hyperlink>
    </w:p>
    <w:p w:rsidR="00960813" w:rsidRPr="009432DC" w:rsidRDefault="00960813" w:rsidP="00960813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3.</w:t>
      </w:r>
      <w:hyperlink r:id="rId12" w:tgtFrame="_blank" w:history="1">
        <w:r w:rsidRPr="009432DC">
          <w:rPr>
            <w:rFonts w:ascii="Times New Roman" w:hAnsi="Times New Roman"/>
            <w:sz w:val="24"/>
            <w:szCs w:val="24"/>
            <w:u w:val="single"/>
          </w:rPr>
          <w:t>fb.ru</w:t>
        </w:r>
      </w:hyperlink>
    </w:p>
    <w:p w:rsidR="00960813" w:rsidRPr="009432DC" w:rsidRDefault="00960813" w:rsidP="00960813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4.</w:t>
      </w:r>
      <w:hyperlink r:id="rId13" w:tgtFrame="_blank" w:history="1">
        <w:r w:rsidRPr="009432DC">
          <w:rPr>
            <w:rFonts w:ascii="Times New Roman" w:hAnsi="Times New Roman"/>
            <w:sz w:val="24"/>
            <w:szCs w:val="24"/>
            <w:u w:val="single"/>
          </w:rPr>
          <w:t>studfile.net</w:t>
        </w:r>
      </w:hyperlink>
    </w:p>
    <w:p w:rsidR="00960813" w:rsidRPr="009432DC" w:rsidRDefault="00960813" w:rsidP="00960813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5.обж.рф</w:t>
      </w:r>
    </w:p>
    <w:p w:rsidR="00960813" w:rsidRPr="009432DC" w:rsidRDefault="00960813" w:rsidP="00960813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6.consultant.ru</w:t>
      </w:r>
    </w:p>
    <w:p w:rsidR="00960813" w:rsidRPr="009432DC" w:rsidRDefault="00960813" w:rsidP="00960813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7.</w:t>
      </w:r>
      <w:hyperlink r:id="rId14" w:history="1">
        <w:r w:rsidRPr="009432DC">
          <w:rPr>
            <w:rFonts w:ascii="Times New Roman" w:hAnsi="Times New Roman"/>
            <w:sz w:val="24"/>
            <w:szCs w:val="24"/>
            <w:u w:val="single"/>
          </w:rPr>
          <w:t>https://doshvozrast.ru/</w:t>
        </w:r>
      </w:hyperlink>
    </w:p>
    <w:p w:rsidR="00960813" w:rsidRPr="009432DC" w:rsidRDefault="00960813" w:rsidP="00960813">
      <w:pPr>
        <w:spacing w:after="0" w:line="276" w:lineRule="auto"/>
        <w:rPr>
          <w:rFonts w:ascii="Times New Roman" w:hAnsi="Times New Roman"/>
          <w:b/>
          <w:bCs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lastRenderedPageBreak/>
        <w:t>8.</w:t>
      </w:r>
      <w:hyperlink r:id="rId15" w:history="1">
        <w:r w:rsidRPr="009432DC">
          <w:rPr>
            <w:rFonts w:ascii="Times New Roman" w:hAnsi="Times New Roman"/>
            <w:sz w:val="24"/>
            <w:szCs w:val="24"/>
            <w:u w:val="single"/>
            <w:lang w:val="en-US"/>
          </w:rPr>
          <w:t>https</w:t>
        </w:r>
        <w:r w:rsidRPr="009432DC">
          <w:rPr>
            <w:rFonts w:ascii="Times New Roman" w:hAnsi="Times New Roman"/>
            <w:sz w:val="24"/>
            <w:szCs w:val="24"/>
            <w:u w:val="single"/>
          </w:rPr>
          <w:t>://</w:t>
        </w:r>
        <w:r w:rsidRPr="009432DC">
          <w:rPr>
            <w:rFonts w:ascii="Times New Roman" w:hAnsi="Times New Roman"/>
            <w:sz w:val="24"/>
            <w:szCs w:val="24"/>
            <w:u w:val="single"/>
            <w:lang w:val="en-US"/>
          </w:rPr>
          <w:t>pedportal</w:t>
        </w:r>
        <w:r w:rsidRPr="009432DC">
          <w:rPr>
            <w:rFonts w:ascii="Times New Roman" w:hAnsi="Times New Roman"/>
            <w:sz w:val="24"/>
            <w:szCs w:val="24"/>
            <w:u w:val="single"/>
          </w:rPr>
          <w:t>.</w:t>
        </w:r>
        <w:r w:rsidRPr="009432DC">
          <w:rPr>
            <w:rFonts w:ascii="Times New Roman" w:hAnsi="Times New Roman"/>
            <w:sz w:val="24"/>
            <w:szCs w:val="24"/>
            <w:u w:val="single"/>
            <w:lang w:val="en-US"/>
          </w:rPr>
          <w:t>net</w:t>
        </w:r>
      </w:hyperlink>
    </w:p>
    <w:p w:rsidR="00960813" w:rsidRPr="009432DC" w:rsidRDefault="00960813" w:rsidP="00960813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  <w:lang w:val="en-US"/>
        </w:rPr>
        <w:t>9. www. zavuch.ru</w:t>
      </w:r>
    </w:p>
    <w:p w:rsidR="00960813" w:rsidRPr="009432DC" w:rsidRDefault="00960813" w:rsidP="00960813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  <w:lang w:val="en-US"/>
        </w:rPr>
        <w:t>10. www. uchportal.ru</w:t>
      </w:r>
    </w:p>
    <w:p w:rsidR="00960813" w:rsidRPr="009432DC" w:rsidRDefault="00960813" w:rsidP="00960813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  <w:lang w:val="en-US"/>
        </w:rPr>
        <w:t>11. www. openclass.ru</w:t>
      </w:r>
    </w:p>
    <w:p w:rsidR="00960813" w:rsidRPr="009432DC" w:rsidRDefault="00960813" w:rsidP="00960813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  <w:lang w:val="en-US"/>
        </w:rPr>
        <w:t>12.www. school.edu.ru</w:t>
      </w:r>
    </w:p>
    <w:p w:rsidR="00960813" w:rsidRPr="009432DC" w:rsidRDefault="00960813" w:rsidP="00960813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  <w:lang w:val="en-US"/>
        </w:rPr>
        <w:t xml:space="preserve">13. </w:t>
      </w:r>
      <w:hyperlink r:id="rId16" w:history="1">
        <w:r w:rsidRPr="009432DC">
          <w:rPr>
            <w:rStyle w:val="ad"/>
            <w:rFonts w:ascii="Times New Roman" w:hAnsi="Times New Roman"/>
            <w:color w:val="auto"/>
            <w:sz w:val="24"/>
            <w:szCs w:val="24"/>
            <w:lang w:val="en-US"/>
          </w:rPr>
          <w:t>https://edu.tatar.ru/upload/images/files/</w:t>
        </w:r>
        <w:r w:rsidRPr="009432DC">
          <w:rPr>
            <w:rStyle w:val="ad"/>
            <w:rFonts w:ascii="Times New Roman" w:hAnsi="Times New Roman"/>
            <w:color w:val="auto"/>
            <w:sz w:val="24"/>
            <w:szCs w:val="24"/>
          </w:rPr>
          <w:t>УМК</w:t>
        </w:r>
        <w:r w:rsidRPr="009432DC">
          <w:rPr>
            <w:rStyle w:val="ad"/>
            <w:rFonts w:ascii="Times New Roman" w:hAnsi="Times New Roman"/>
            <w:color w:val="auto"/>
            <w:sz w:val="24"/>
            <w:szCs w:val="24"/>
            <w:lang w:val="en-US"/>
          </w:rPr>
          <w:t>(22).docx</w:t>
        </w:r>
      </w:hyperlink>
    </w:p>
    <w:p w:rsidR="00960813" w:rsidRPr="009432DC" w:rsidRDefault="00960813" w:rsidP="00960813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  <w:lang w:val="en-US"/>
        </w:rPr>
        <w:t>14.</w:t>
      </w:r>
      <w:hyperlink r:id="rId17" w:history="1">
        <w:r w:rsidRPr="009432DC">
          <w:rPr>
            <w:rStyle w:val="ad"/>
            <w:rFonts w:ascii="Times New Roman" w:hAnsi="Times New Roman"/>
            <w:color w:val="auto"/>
            <w:sz w:val="24"/>
            <w:szCs w:val="24"/>
            <w:lang w:val="en-US"/>
          </w:rPr>
          <w:t>http://nsportal.ru/detskiy-sad/materialy-dlya-roditeley/novye-podkhody-v-obuchenii-detey-gosudarstvennym-yazykam-v-dou</w:t>
        </w:r>
      </w:hyperlink>
    </w:p>
    <w:p w:rsidR="00960813" w:rsidRPr="009432DC" w:rsidRDefault="00960813" w:rsidP="00960813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8" w:name="bookmark12"/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3.3. Общие требования к организации образовательного процесса</w:t>
      </w:r>
      <w:bookmarkEnd w:id="8"/>
    </w:p>
    <w:p w:rsidR="00960813" w:rsidRPr="009432DC" w:rsidRDefault="00960813" w:rsidP="00960813">
      <w:pPr>
        <w:widowControl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При организации учебных занятий в целях реализации компетентностного подхода должны применяться активные и интерактивные формы обучения (деловые и ролевые игры, разбор конкретных ситуаций и т.п.).</w:t>
      </w:r>
    </w:p>
    <w:p w:rsidR="00960813" w:rsidRPr="009432DC" w:rsidRDefault="00960813" w:rsidP="00960813">
      <w:pPr>
        <w:widowControl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Самостоятельная работа слушателей должна сопровождаться методическим обеспечением, что позволит результативно организовать аудиторные занятия. </w:t>
      </w:r>
    </w:p>
    <w:p w:rsidR="00960813" w:rsidRPr="009432DC" w:rsidRDefault="00960813" w:rsidP="00960813">
      <w:pPr>
        <w:widowControl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Консультационная помощь может осуществляться за счет проведения индивидуальных и групповых консультаций.</w:t>
      </w:r>
    </w:p>
    <w:p w:rsidR="00960813" w:rsidRPr="009432DC" w:rsidRDefault="00960813" w:rsidP="00960813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9" w:name="bookmark13"/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>3.4. Кадровое обеспечение образовательного процесса</w:t>
      </w:r>
      <w:bookmarkEnd w:id="9"/>
    </w:p>
    <w:p w:rsidR="00960813" w:rsidRPr="009432DC" w:rsidRDefault="00960813" w:rsidP="00960813">
      <w:pPr>
        <w:widowControl w:val="0"/>
        <w:tabs>
          <w:tab w:val="left" w:pos="4920"/>
        </w:tabs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Требования к квалификации педагогических кадров, обеспечивающих обучение по программе: педагогические работники профессионального образовательного учреждения, </w:t>
      </w:r>
      <w:r w:rsidRPr="009432DC">
        <w:rPr>
          <w:rFonts w:ascii="Times New Roman" w:hAnsi="Times New Roman"/>
          <w:sz w:val="24"/>
          <w:szCs w:val="24"/>
        </w:rPr>
        <w:t>имеющие высшее профессиональное образование по направлению подготовки "Образование и педагогика", имеющие первую и высшую квалификационную категорию, и стаж работы не менее 5 лет</w:t>
      </w:r>
      <w:r w:rsidRPr="009432DC">
        <w:rPr>
          <w:rFonts w:ascii="Times New Roman" w:hAnsi="Times New Roman"/>
          <w:sz w:val="24"/>
          <w:szCs w:val="24"/>
          <w:lang w:eastAsia="ru-RU"/>
        </w:rPr>
        <w:t>.</w:t>
      </w:r>
    </w:p>
    <w:p w:rsidR="00960813" w:rsidRPr="009432DC" w:rsidRDefault="00960813" w:rsidP="00960813">
      <w:pPr>
        <w:widowControl w:val="0"/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слушателями профессионального цикла, эти преподаватели должны проходить стажировку в профильных организациях не реже 1 раза в 3 года.</w:t>
      </w:r>
    </w:p>
    <w:p w:rsidR="00960813" w:rsidRDefault="00960813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6F6FFC" w:rsidRPr="009432DC" w:rsidRDefault="006F6FFC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960813" w:rsidRPr="009432DC" w:rsidRDefault="00960813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 xml:space="preserve">КАДРОВОЕ ОБЕСПЕЧЕНИЕ  </w:t>
      </w:r>
    </w:p>
    <w:tbl>
      <w:tblPr>
        <w:tblW w:w="1088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1718"/>
        <w:gridCol w:w="1843"/>
        <w:gridCol w:w="1843"/>
        <w:gridCol w:w="1249"/>
        <w:gridCol w:w="1418"/>
        <w:gridCol w:w="1160"/>
        <w:gridCol w:w="1134"/>
      </w:tblGrid>
      <w:tr w:rsidR="009432DC" w:rsidRPr="009432DC" w:rsidTr="00AA162F">
        <w:tc>
          <w:tcPr>
            <w:tcW w:w="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03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Характеристика педагогических работников</w:t>
            </w:r>
          </w:p>
        </w:tc>
      </w:tr>
      <w:tr w:rsidR="009432DC" w:rsidRPr="009432DC" w:rsidTr="00AA162F">
        <w:tc>
          <w:tcPr>
            <w:tcW w:w="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813" w:rsidRPr="009432DC" w:rsidRDefault="00960813" w:rsidP="00AA162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Фамилия, имя, отчество, должность по штатному расписанию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Когда и какое образовательное учреждение окончил, специальность по документу об образовании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Ученая степень, ученое (почетное) звание, квалификационная категория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Стаж педагогической работы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Основное место работы, должность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 xml:space="preserve">Условия привлечения к педагогической деятельности </w:t>
            </w:r>
          </w:p>
        </w:tc>
      </w:tr>
      <w:tr w:rsidR="009432DC" w:rsidRPr="009432DC" w:rsidTr="00AA162F">
        <w:tc>
          <w:tcPr>
            <w:tcW w:w="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813" w:rsidRPr="009432DC" w:rsidRDefault="00960813" w:rsidP="00AA162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813" w:rsidRPr="009432DC" w:rsidRDefault="00960813" w:rsidP="00AA162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813" w:rsidRPr="009432DC" w:rsidRDefault="00960813" w:rsidP="00AA162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813" w:rsidRPr="009432DC" w:rsidRDefault="00960813" w:rsidP="00AA162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в т.ч. по указанному предмету, дисциплине (модулю)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813" w:rsidRPr="009432DC" w:rsidRDefault="00960813" w:rsidP="00AA162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813" w:rsidRPr="009432DC" w:rsidRDefault="00960813" w:rsidP="00AA162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32DC" w:rsidRPr="009432DC" w:rsidTr="00AA162F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813" w:rsidRPr="009432DC" w:rsidRDefault="00960813" w:rsidP="00AA162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5C41A8" w:rsidRPr="009432DC" w:rsidTr="00AA162F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9432DC" w:rsidRDefault="005C41A8" w:rsidP="005C41A8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Железкова Диляра Альбертовна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5C3A59" w:rsidRDefault="005C41A8" w:rsidP="005C41A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24"/>
              </w:rPr>
            </w:pPr>
            <w:r w:rsidRPr="005C3A59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>Набережночелнинский государственный педагогический институт», Преподаватель дошкольной педагогики и психологии, «Дошкольная педагогика и психология», диплом ДВС 0831875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  <w:r w:rsidRPr="003B4A5B">
              <w:rPr>
                <w:rFonts w:ascii="Times New Roman" w:hAnsi="Times New Roman"/>
                <w:sz w:val="24"/>
                <w:szCs w:val="24"/>
              </w:rPr>
              <w:t>квалификационная категория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B4A5B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B4A5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A5B">
              <w:rPr>
                <w:rFonts w:ascii="Times New Roman" w:hAnsi="Times New Roman"/>
                <w:sz w:val="24"/>
                <w:szCs w:val="24"/>
              </w:rPr>
              <w:t xml:space="preserve">МПК, преподаватель </w:t>
            </w:r>
            <w:r>
              <w:rPr>
                <w:rFonts w:ascii="Times New Roman" w:hAnsi="Times New Roman"/>
                <w:sz w:val="24"/>
                <w:szCs w:val="24"/>
              </w:rPr>
              <w:t>педагогики и психологии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3B4A5B">
              <w:rPr>
                <w:rFonts w:ascii="Times New Roman" w:hAnsi="Times New Roman"/>
                <w:szCs w:val="24"/>
              </w:rPr>
              <w:t>Штатный</w:t>
            </w:r>
          </w:p>
          <w:p w:rsidR="005C41A8" w:rsidRPr="003B4A5B" w:rsidRDefault="005C41A8" w:rsidP="005C41A8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3B4A5B">
              <w:rPr>
                <w:rFonts w:ascii="Times New Roman" w:hAnsi="Times New Roman"/>
                <w:szCs w:val="24"/>
              </w:rPr>
              <w:t xml:space="preserve"> работник</w:t>
            </w:r>
          </w:p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5C41A8" w:rsidRPr="009432DC" w:rsidTr="00AA162F">
        <w:trPr>
          <w:trHeight w:val="861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1A8" w:rsidRPr="009432DC" w:rsidRDefault="005C41A8" w:rsidP="005C41A8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Гилязетдинов Ильнур Ильфатович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D93BA2" w:rsidRDefault="005C41A8" w:rsidP="005C41A8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6"/>
                <w:lang w:eastAsia="ru-RU"/>
              </w:rPr>
            </w:pPr>
            <w:r w:rsidRPr="00D93BA2">
              <w:rPr>
                <w:rFonts w:ascii="Times New Roman" w:eastAsia="Times New Roman" w:hAnsi="Times New Roman"/>
                <w:sz w:val="14"/>
                <w:szCs w:val="16"/>
                <w:lang w:eastAsia="ru-RU"/>
              </w:rPr>
              <w:t>ГАОУ СПО «Мензелинский педагогический колледж имени М. Джалиля» , квал: Техник-программист, Прикладная информатика (по отраслям), диплом с отличием 16 СПО 0001119 от 01.07.2013 г.</w:t>
            </w:r>
          </w:p>
          <w:p w:rsidR="005C41A8" w:rsidRPr="00D93BA2" w:rsidRDefault="005C41A8" w:rsidP="005C41A8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6"/>
                <w:lang w:eastAsia="ru-RU"/>
              </w:rPr>
            </w:pPr>
          </w:p>
          <w:p w:rsidR="005C41A8" w:rsidRPr="00D93BA2" w:rsidRDefault="005C41A8" w:rsidP="005C41A8">
            <w:pPr>
              <w:spacing w:after="0" w:line="276" w:lineRule="auto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  <w:r w:rsidRPr="00D93BA2">
              <w:rPr>
                <w:rFonts w:ascii="Times New Roman" w:eastAsia="Times New Roman" w:hAnsi="Times New Roman"/>
                <w:sz w:val="14"/>
                <w:szCs w:val="16"/>
                <w:lang w:eastAsia="ru-RU"/>
              </w:rPr>
              <w:t>ФГБОУ ВО «Набережночелнинский госуд.пед.университет, диплом 101624 4617918 от 24.01.2020 г.,  направление подготовки 44.03.05 Педагогическое образование (с двумя профилями подготовки), квалификация: Бакалавр, 2 профиля: Информатика и физика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507EF9" w:rsidRDefault="005C41A8" w:rsidP="005C41A8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7EF9">
              <w:rPr>
                <w:rFonts w:ascii="Times New Roman" w:hAnsi="Times New Roman"/>
                <w:sz w:val="24"/>
                <w:szCs w:val="24"/>
              </w:rPr>
              <w:t>первая квалификационная категория 2020 г.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507EF9" w:rsidRDefault="005C41A8" w:rsidP="005C41A8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507EF9" w:rsidRDefault="005C41A8" w:rsidP="005C41A8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8лет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МПК, преподаватель информатики и ИКТ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Default="005C41A8" w:rsidP="005C41A8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Штатный работник</w:t>
            </w:r>
          </w:p>
        </w:tc>
      </w:tr>
      <w:tr w:rsidR="005C41A8" w:rsidRPr="009432DC" w:rsidTr="00AA162F">
        <w:trPr>
          <w:trHeight w:val="832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1A8" w:rsidRPr="009432DC" w:rsidRDefault="005C41A8" w:rsidP="005C41A8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A5B">
              <w:rPr>
                <w:rFonts w:ascii="Times New Roman" w:hAnsi="Times New Roman"/>
                <w:sz w:val="24"/>
                <w:szCs w:val="24"/>
              </w:rPr>
              <w:t>Нуретдинова Гульфинур Ахатовна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16"/>
                <w:lang w:eastAsia="ru-RU"/>
              </w:rPr>
            </w:pPr>
            <w:r w:rsidRPr="003B4A5B">
              <w:rPr>
                <w:rFonts w:ascii="Times New Roman" w:eastAsia="Times New Roman" w:hAnsi="Times New Roman"/>
                <w:sz w:val="20"/>
                <w:szCs w:val="16"/>
                <w:lang w:eastAsia="ru-RU"/>
              </w:rPr>
              <w:t xml:space="preserve">Академия социального образования (КСЮИ), Специальный психолог, «Специальная психология», диплом ВСБ  </w:t>
            </w:r>
          </w:p>
          <w:p w:rsidR="005C41A8" w:rsidRPr="003B4A5B" w:rsidRDefault="005C41A8" w:rsidP="005C41A8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3B4A5B">
              <w:rPr>
                <w:rFonts w:ascii="Times New Roman" w:eastAsia="Times New Roman" w:hAnsi="Times New Roman"/>
                <w:sz w:val="20"/>
                <w:szCs w:val="16"/>
                <w:lang w:eastAsia="ru-RU"/>
              </w:rPr>
              <w:t xml:space="preserve"> от 12.05.2005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3B4A5B">
              <w:rPr>
                <w:rFonts w:ascii="Times New Roman" w:hAnsi="Times New Roman"/>
                <w:sz w:val="24"/>
                <w:szCs w:val="24"/>
              </w:rPr>
              <w:t>ервая квалификационная категория 2020 г.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A5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A5B">
              <w:rPr>
                <w:rFonts w:ascii="Times New Roman" w:hAnsi="Times New Roman"/>
                <w:sz w:val="24"/>
                <w:szCs w:val="24"/>
              </w:rPr>
              <w:t>МПК, преподаватель педагогики и психологии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1A8" w:rsidRPr="003B4A5B" w:rsidRDefault="005C41A8" w:rsidP="005C41A8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Ш</w:t>
            </w:r>
            <w:r w:rsidRPr="003B4A5B">
              <w:rPr>
                <w:rFonts w:ascii="Times New Roman" w:hAnsi="Times New Roman"/>
                <w:szCs w:val="24"/>
              </w:rPr>
              <w:t>татный</w:t>
            </w:r>
          </w:p>
          <w:p w:rsidR="005C41A8" w:rsidRPr="003B4A5B" w:rsidRDefault="005C41A8" w:rsidP="005C41A8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3B4A5B">
              <w:rPr>
                <w:rFonts w:ascii="Times New Roman" w:hAnsi="Times New Roman"/>
                <w:szCs w:val="24"/>
              </w:rPr>
              <w:t xml:space="preserve"> работник</w:t>
            </w:r>
          </w:p>
          <w:p w:rsidR="005C41A8" w:rsidRPr="003B4A5B" w:rsidRDefault="005C41A8" w:rsidP="005C41A8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376FF0" w:rsidRPr="009432DC" w:rsidTr="00B37B4F">
        <w:trPr>
          <w:trHeight w:val="832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FF0" w:rsidRPr="009432DC" w:rsidRDefault="00376FF0" w:rsidP="00376FF0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FF0" w:rsidRPr="003B4A5B" w:rsidRDefault="00376FF0" w:rsidP="00376F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Черезова Лилия Георгиевна</w:t>
            </w:r>
          </w:p>
        </w:tc>
        <w:tc>
          <w:tcPr>
            <w:tcW w:w="1843" w:type="dxa"/>
          </w:tcPr>
          <w:p w:rsidR="00376FF0" w:rsidRPr="000B1E11" w:rsidRDefault="00376FF0" w:rsidP="00376FF0">
            <w:pPr>
              <w:spacing w:after="0" w:line="240" w:lineRule="auto"/>
              <w:rPr>
                <w:rFonts w:ascii="Times New Roman" w:hAnsi="Times New Roman"/>
                <w:szCs w:val="16"/>
              </w:rPr>
            </w:pPr>
            <w:r w:rsidRPr="000B1E11">
              <w:rPr>
                <w:rFonts w:ascii="Times New Roman" w:hAnsi="Times New Roman"/>
                <w:szCs w:val="16"/>
              </w:rPr>
              <w:t>ГОУ ВПО «Елабужский государственный педагогический университет», специальность: учитель истории</w:t>
            </w:r>
            <w:r>
              <w:rPr>
                <w:rFonts w:ascii="Times New Roman" w:hAnsi="Times New Roman"/>
                <w:szCs w:val="16"/>
              </w:rPr>
              <w:t>, 2006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FF0" w:rsidRPr="00507EF9" w:rsidRDefault="00376FF0" w:rsidP="00376FF0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FF0" w:rsidRPr="00507EF9" w:rsidRDefault="00376FF0" w:rsidP="00376FF0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FF0" w:rsidRPr="00507EF9" w:rsidRDefault="00376FF0" w:rsidP="00376FF0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FF0" w:rsidRPr="003B4A5B" w:rsidRDefault="00376FF0" w:rsidP="00376F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МПК, заместитель директора по воспитательной работе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FF0" w:rsidRPr="003B4A5B" w:rsidRDefault="00376FF0" w:rsidP="00376FF0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Ш</w:t>
            </w:r>
            <w:r w:rsidRPr="003B4A5B">
              <w:rPr>
                <w:rFonts w:ascii="Times New Roman" w:hAnsi="Times New Roman"/>
                <w:szCs w:val="24"/>
              </w:rPr>
              <w:t>татный</w:t>
            </w:r>
          </w:p>
          <w:p w:rsidR="00376FF0" w:rsidRPr="003B4A5B" w:rsidRDefault="00376FF0" w:rsidP="00376FF0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3B4A5B">
              <w:rPr>
                <w:rFonts w:ascii="Times New Roman" w:hAnsi="Times New Roman"/>
                <w:szCs w:val="24"/>
              </w:rPr>
              <w:t xml:space="preserve"> работник</w:t>
            </w:r>
          </w:p>
          <w:p w:rsidR="00376FF0" w:rsidRPr="003B4A5B" w:rsidRDefault="00376FF0" w:rsidP="00376FF0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:rsidR="00FF63E4" w:rsidRDefault="00FF63E4" w:rsidP="00960813">
      <w:pPr>
        <w:keepNext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right="-1"/>
        <w:jc w:val="center"/>
        <w:outlineLvl w:val="0"/>
        <w:rPr>
          <w:rFonts w:ascii="Times New Roman" w:hAnsi="Times New Roman"/>
          <w:b/>
          <w:caps/>
          <w:sz w:val="24"/>
          <w:szCs w:val="24"/>
          <w:lang w:eastAsia="ru-RU"/>
        </w:rPr>
      </w:pPr>
    </w:p>
    <w:p w:rsidR="00960813" w:rsidRPr="009432DC" w:rsidRDefault="00960813" w:rsidP="00960813">
      <w:pPr>
        <w:keepNext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right="-1"/>
        <w:jc w:val="center"/>
        <w:outlineLvl w:val="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pacing w:val="-3"/>
          <w:sz w:val="24"/>
          <w:szCs w:val="24"/>
          <w:lang w:eastAsia="ru-RU"/>
        </w:rPr>
        <w:t xml:space="preserve">МАТЕРИАЛЬНО-ТЕХНИЧЕСКОЕ ОБЕСПЕЧЕНИЕ  </w:t>
      </w:r>
    </w:p>
    <w:p w:rsidR="00960813" w:rsidRPr="009432DC" w:rsidRDefault="00960813" w:rsidP="00960813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bCs/>
          <w:spacing w:val="-3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pacing w:val="-3"/>
          <w:sz w:val="24"/>
          <w:szCs w:val="24"/>
          <w:lang w:eastAsia="ru-RU"/>
        </w:rPr>
        <w:t xml:space="preserve"> </w:t>
      </w:r>
    </w:p>
    <w:p w:rsidR="0044490F" w:rsidRPr="009432DC" w:rsidRDefault="0044490F" w:rsidP="001551AA">
      <w:pPr>
        <w:widowControl w:val="0"/>
        <w:numPr>
          <w:ilvl w:val="0"/>
          <w:numId w:val="8"/>
        </w:numPr>
        <w:spacing w:after="0" w:line="276" w:lineRule="auto"/>
        <w:jc w:val="center"/>
        <w:rPr>
          <w:rFonts w:ascii="Times New Roman" w:hAnsi="Times New Roman"/>
          <w:b/>
          <w:spacing w:val="-3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pacing w:val="-3"/>
          <w:sz w:val="24"/>
          <w:szCs w:val="24"/>
          <w:lang w:eastAsia="ru-RU"/>
        </w:rPr>
        <w:t>Материально-техническая обеспеченность образовательного процесса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  <w:gridCol w:w="1843"/>
      </w:tblGrid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Зданий, общая площадь зданий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7 994,2 кв.м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Учебно-лабораторных зданий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4 190,3 кв.м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Из них: 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- учебных кабинетов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25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Кабинет детской литературы.</w:t>
            </w:r>
          </w:p>
          <w:p w:rsidR="0044490F" w:rsidRPr="009432DC" w:rsidRDefault="0044490F" w:rsidP="001551AA">
            <w:pPr>
              <w:widowControl w:val="0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Кабинет теоретических и методических основ дошкольного и специального дошкольного образования.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3) Кабинет химии, естествознания с методикой преподавания, анатомии, физиологии и гигиены, медико-биологических дисциплин.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4) Кабинет методики избранного вида адаптивного спорта, методического обеспечения организации физическо-спортивной деятельности, лечебной физической культуры и массажа.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5) Кабинет математики, методики преподавания математики, методики математического развития.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6) Кабинет медико-социальных и медико-биологических основ здоровья.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7) Кабинет родного языка.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8) Кабинет татарского языка, татарской литературы, методики татарского языка.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9) Кабинет социальной адаптации детей.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10) Кабинет операционных систем и сред, документационного обеспечения управления.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11) Кабинет физики, экологического образования и методики экологического образования.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12) Кабинет психолого-медико-педагогической, физической и функциональной диагностики, консультирования и индивидуальной работы с детьми.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13) Кабинет иностранного языка и методики преподавания иностранного языка.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14) Кабинет педагогических технологий.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15) Кабинет педагогики, психологии, коррекционной и специальной педагогики и психологии, педагогической практики.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16) Кабинет музыки и методики музыкального воспитания и развития.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17) Кабинет иностранного языка.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18) Кабинет методики физического воспитания и развития, теории и истории физической культуры, организации и методики АФК.  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19) Кабинет основ безопасности жизнедеятельности, безопасности жизнедеятельности, военного дела и охраны труда, теории и истории физического воспитания.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20) Кабинет изобразительной деятельности и методики развития детского изобразительного творчества.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21) Кабинет методики обучения продуктивным видам деятельности.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22) Кабинет русского языка, литературы, культуры речи, методики преподавания русского языка и развития детской речи.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23) Кабинет архитектуры электронно-вычислительных машин и вычислительных 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lastRenderedPageBreak/>
              <w:t>систем.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24) Кабинет теории информации.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25) Кабинет гуманитарных и социально-экономических дисциплин, мировой художественной культуры, истории.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</w:p>
        </w:tc>
      </w:tr>
      <w:tr w:rsidR="001551AA" w:rsidRPr="009432DC" w:rsidTr="001551AA">
        <w:trPr>
          <w:trHeight w:val="4544"/>
        </w:trPr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lastRenderedPageBreak/>
              <w:t>- лабораторий: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1) Лаборатория медико-биологических дисциплин.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2) Лаборатория для дополнительной подготовки компьютерной грамотности.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3) Лаборатория изучения основ физики.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4) Лаборатория информатики и информационно-коммуникационных технологий, обработки информации отраслевой направленности, разработки внедрения и адаптации программного обеспечения отраслевой направленности.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5) Лаборатория моделирования, конструирования и робототехники «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val="en-US" w:eastAsia="ru-RU"/>
              </w:rPr>
              <w:t>ROBOLAB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».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6) Лаборатория профессиональной компетенции 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val="en-US" w:eastAsia="ru-RU"/>
              </w:rPr>
              <w:t>WorldSkills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val="en-US" w:eastAsia="ru-RU"/>
              </w:rPr>
              <w:t>Russia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val="en-US" w:eastAsia="ru-RU"/>
              </w:rPr>
              <w:t>R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4 Дошкольное воспитание.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7) Лаборатория профессиональной компетенции 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val="en-US" w:eastAsia="ru-RU"/>
              </w:rPr>
              <w:t>WorldSkills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val="en-US" w:eastAsia="ru-RU"/>
              </w:rPr>
              <w:t>Russia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val="en-US" w:eastAsia="ru-RU"/>
              </w:rPr>
              <w:t>R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21 Преподавание в младших классах.</w:t>
            </w:r>
          </w:p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8) 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val="en-US" w:eastAsia="ru-RU"/>
              </w:rPr>
              <w:t xml:space="preserve">IT </w:t>
            </w: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Лаборатория.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8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Количество компьютерных кабинетов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5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Общежитие № 1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2413,8 кв.м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Общежитие № 2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1043,8 кв.м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(226,6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Музей Мусы Джалиля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(69,3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(611,3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Универсальная спортивная площадка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(2450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Тренажерный зал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(45,4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Лыжная база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(46 кв.м.)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Зал ритмики и хореографии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(45,4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Типография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(34,8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Столовая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(182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Библиотека и читальный зал с выходом в Интернет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(84,9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Зал видеоконференцсвязи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(53,1 кв.м)</w:t>
            </w:r>
          </w:p>
        </w:tc>
      </w:tr>
      <w:tr w:rsidR="001551AA" w:rsidRPr="009432DC" w:rsidTr="001551AA">
        <w:tc>
          <w:tcPr>
            <w:tcW w:w="861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Медпункт</w:t>
            </w:r>
          </w:p>
        </w:tc>
        <w:tc>
          <w:tcPr>
            <w:tcW w:w="1843" w:type="dxa"/>
            <w:shd w:val="clear" w:color="auto" w:fill="auto"/>
          </w:tcPr>
          <w:p w:rsidR="0044490F" w:rsidRPr="009432DC" w:rsidRDefault="0044490F" w:rsidP="001551AA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>1 (32,9 кв.м)</w:t>
            </w:r>
          </w:p>
        </w:tc>
      </w:tr>
    </w:tbl>
    <w:p w:rsidR="00960813" w:rsidRPr="009432DC" w:rsidRDefault="00960813" w:rsidP="0039711E">
      <w:pPr>
        <w:widowControl w:val="0"/>
        <w:spacing w:after="0" w:line="276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z w:val="24"/>
          <w:szCs w:val="24"/>
          <w:lang w:eastAsia="ru-RU"/>
        </w:rPr>
        <w:t>Обеспеченность техническими средствами и вычислительной техникой</w:t>
      </w:r>
    </w:p>
    <w:tbl>
      <w:tblPr>
        <w:tblW w:w="104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18"/>
        <w:gridCol w:w="1843"/>
      </w:tblGrid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персональных компьютеров, из них: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300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Моноблоки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Ноутбуки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184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Планшетные компьютеры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ПЭВМ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51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Интерактивный комплект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Ж/к телевизор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Мобильный компьютерный класс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Компьютерный класс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Мобильный планетарий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9432DC">
              <w:rPr>
                <w:rFonts w:ascii="Times New Roman" w:hAnsi="Times New Roman"/>
                <w:sz w:val="24"/>
                <w:szCs w:val="24"/>
                <w:lang w:val="en-US" w:eastAsia="ru-RU"/>
              </w:rPr>
              <w:t>D-</w:t>
            </w: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принтер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Интерактивный стол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Интерактивная песочница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Комплект интерактивных кубов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Образовательная система </w:t>
            </w:r>
            <w:r w:rsidRPr="009432DC">
              <w:rPr>
                <w:rFonts w:ascii="Times New Roman" w:hAnsi="Times New Roman"/>
                <w:sz w:val="24"/>
                <w:szCs w:val="24"/>
                <w:lang w:val="en-US" w:eastAsia="ru-RU"/>
              </w:rPr>
              <w:t>Edu Quest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Зеркальный фотоаппарат </w:t>
            </w:r>
            <w:r w:rsidRPr="009432DC">
              <w:rPr>
                <w:rFonts w:ascii="Times New Roman" w:hAnsi="Times New Roman"/>
                <w:sz w:val="24"/>
                <w:szCs w:val="24"/>
                <w:lang w:val="en-US" w:eastAsia="ru-RU"/>
              </w:rPr>
              <w:t>Nikon D3300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Цифровой микроскоп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Сенсорная комната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Аппаратно-программный комплекс  </w:t>
            </w:r>
            <w:r w:rsidRPr="009432DC">
              <w:rPr>
                <w:rFonts w:ascii="Times New Roman" w:hAnsi="Times New Roman"/>
                <w:sz w:val="24"/>
                <w:szCs w:val="24"/>
                <w:lang w:val="en-US" w:eastAsia="ru-RU"/>
              </w:rPr>
              <w:t>Newline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en-US" w:eastAsia="ru-RU"/>
              </w:rPr>
              <w:t>Электронный флипчарт SMART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Интерактивное оборудование SMART Technologies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Настольно-печатная игра – «Лабиринт»,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Настольно-печатная игра «Бродилки»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Настольно-печатная игра «Пазлы»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Настольно-печатная игра «Мозаика» 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Настольно-печатная игра «Лото»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«Настольно-печатная игра Домино»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Развивающая игра– «Коврограф-Ларчик»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Развивающая среда «Фиолетовый лес» В.Воскобовича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«Палочки Дж.Кюизенера»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«Блоки З.Дьенеша»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«Кубики Б.П. Никитина» 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«Цветовой код»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«Квадриллион» 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813" w:rsidRPr="009432DC" w:rsidTr="0044490F">
        <w:tc>
          <w:tcPr>
            <w:tcW w:w="8618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«Магистраль»</w:t>
            </w:r>
          </w:p>
        </w:tc>
        <w:tc>
          <w:tcPr>
            <w:tcW w:w="1843" w:type="dxa"/>
          </w:tcPr>
          <w:p w:rsidR="00960813" w:rsidRPr="009432DC" w:rsidRDefault="00960813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Портативная беспроводная система для проведения видеоконференций в формате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HD</w:t>
      </w:r>
      <w:r w:rsidRPr="009432DC">
        <w:rPr>
          <w:rFonts w:ascii="Times New Roman" w:hAnsi="Times New Roman"/>
          <w:sz w:val="24"/>
          <w:szCs w:val="24"/>
          <w:lang w:eastAsia="ru-RU"/>
        </w:rPr>
        <w:t>-1 шт.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-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LED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-панель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LG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55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LX</w:t>
      </w:r>
      <w:r w:rsidRPr="009432DC">
        <w:rPr>
          <w:rFonts w:ascii="Times New Roman" w:hAnsi="Times New Roman"/>
          <w:sz w:val="24"/>
          <w:szCs w:val="24"/>
          <w:lang w:eastAsia="ru-RU"/>
        </w:rPr>
        <w:t>341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9432DC">
        <w:rPr>
          <w:rFonts w:ascii="Times New Roman" w:hAnsi="Times New Roman"/>
          <w:sz w:val="24"/>
          <w:szCs w:val="24"/>
          <w:lang w:eastAsia="ru-RU"/>
        </w:rPr>
        <w:t>;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-групповая система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HD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BKC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Sony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PCS</w:t>
      </w:r>
      <w:r w:rsidRPr="009432DC">
        <w:rPr>
          <w:rFonts w:ascii="Times New Roman" w:hAnsi="Times New Roman"/>
          <w:sz w:val="24"/>
          <w:szCs w:val="24"/>
          <w:lang w:eastAsia="ru-RU"/>
        </w:rPr>
        <w:t>-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XCI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- персональный компьютер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HP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ProDesk</w:t>
      </w:r>
      <w:r w:rsidRPr="009432DC">
        <w:rPr>
          <w:rFonts w:ascii="Times New Roman" w:hAnsi="Times New Roman"/>
          <w:sz w:val="24"/>
          <w:szCs w:val="24"/>
          <w:lang w:eastAsia="ru-RU"/>
        </w:rPr>
        <w:t>400;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 xml:space="preserve">- усилитель-распределитель 1:2 сигналов интерфейса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HD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MIKramer</w:t>
      </w:r>
      <w:r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VM</w:t>
      </w:r>
      <w:r w:rsidRPr="009432DC">
        <w:rPr>
          <w:rFonts w:ascii="Times New Roman" w:hAnsi="Times New Roman"/>
          <w:sz w:val="24"/>
          <w:szCs w:val="24"/>
          <w:lang w:eastAsia="ru-RU"/>
        </w:rPr>
        <w:t>-2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HXL</w:t>
      </w:r>
      <w:r w:rsidRPr="009432DC">
        <w:rPr>
          <w:rFonts w:ascii="Times New Roman" w:hAnsi="Times New Roman"/>
          <w:sz w:val="24"/>
          <w:szCs w:val="24"/>
          <w:lang w:eastAsia="ru-RU"/>
        </w:rPr>
        <w:t>/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Оборудовани</w:t>
      </w:r>
      <w:r w:rsidR="0044490F" w:rsidRPr="009432DC">
        <w:rPr>
          <w:rFonts w:ascii="Times New Roman" w:hAnsi="Times New Roman"/>
          <w:sz w:val="24"/>
          <w:szCs w:val="24"/>
          <w:lang w:eastAsia="ru-RU"/>
        </w:rPr>
        <w:t xml:space="preserve">е типография: </w:t>
      </w:r>
      <w:r w:rsidRPr="009432DC">
        <w:rPr>
          <w:rFonts w:ascii="Times New Roman" w:hAnsi="Times New Roman"/>
          <w:sz w:val="24"/>
          <w:szCs w:val="24"/>
          <w:lang w:eastAsia="ru-RU"/>
        </w:rPr>
        <w:t>-фальцевальная машина-1 шт.;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-термоклеевая машина-1 шт.;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-гильотинный механический резак-1шт.;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val="en-US" w:eastAsia="ru-RU"/>
        </w:rPr>
      </w:pPr>
      <w:r w:rsidRPr="009432DC">
        <w:rPr>
          <w:rFonts w:ascii="Times New Roman" w:hAnsi="Times New Roman"/>
          <w:sz w:val="24"/>
          <w:szCs w:val="24"/>
          <w:lang w:val="en-US" w:eastAsia="ru-RU"/>
        </w:rPr>
        <w:t>-</w:t>
      </w:r>
      <w:r w:rsidRPr="009432DC">
        <w:rPr>
          <w:rFonts w:ascii="Times New Roman" w:hAnsi="Times New Roman"/>
          <w:sz w:val="24"/>
          <w:szCs w:val="24"/>
          <w:lang w:eastAsia="ru-RU"/>
        </w:rPr>
        <w:t>принтер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 xml:space="preserve"> Riso Com Color 7110-1 </w:t>
      </w:r>
      <w:r w:rsidRPr="009432DC">
        <w:rPr>
          <w:rFonts w:ascii="Times New Roman" w:hAnsi="Times New Roman"/>
          <w:sz w:val="24"/>
          <w:szCs w:val="24"/>
          <w:lang w:eastAsia="ru-RU"/>
        </w:rPr>
        <w:t>шт</w:t>
      </w:r>
      <w:r w:rsidRPr="009432DC">
        <w:rPr>
          <w:rFonts w:ascii="Times New Roman" w:hAnsi="Times New Roman"/>
          <w:sz w:val="24"/>
          <w:szCs w:val="24"/>
          <w:lang w:val="en-US" w:eastAsia="ru-RU"/>
        </w:rPr>
        <w:t>.;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-степлер электрический-1 шт.;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-цифровое МФУ-1 шт.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Музыкальное оборудование: микшеры, микрофоны, колонки, синтезатор, магнитофон. фортепиано. баяны, маракасы, бубны.</w:t>
      </w:r>
    </w:p>
    <w:p w:rsidR="00960813" w:rsidRPr="009432DC" w:rsidRDefault="00960813" w:rsidP="00960813">
      <w:pPr>
        <w:widowControl w:val="0"/>
        <w:spacing w:after="0" w:line="276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z w:val="24"/>
          <w:szCs w:val="24"/>
          <w:lang w:eastAsia="ru-RU"/>
        </w:rPr>
        <w:t>Библиотечно –информационное обеспечение образовательного процесса</w:t>
      </w:r>
    </w:p>
    <w:p w:rsidR="00960813" w:rsidRPr="009432DC" w:rsidRDefault="00960813" w:rsidP="00960813">
      <w:pPr>
        <w:widowControl w:val="0"/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z w:val="24"/>
          <w:szCs w:val="24"/>
          <w:lang w:eastAsia="ru-RU"/>
        </w:rPr>
        <w:t xml:space="preserve">1) </w:t>
      </w:r>
      <w:r w:rsidRPr="009432DC">
        <w:rPr>
          <w:rFonts w:ascii="Times New Roman" w:hAnsi="Times New Roman"/>
          <w:sz w:val="24"/>
          <w:szCs w:val="24"/>
          <w:lang w:eastAsia="ru-RU"/>
        </w:rPr>
        <w:t>Объем библиотечного фонда, всего-26721шт.</w:t>
      </w:r>
    </w:p>
    <w:p w:rsidR="00960813" w:rsidRPr="009432DC" w:rsidRDefault="00960813" w:rsidP="00960813">
      <w:pPr>
        <w:widowControl w:val="0"/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  <w:r w:rsidRPr="009432DC">
        <w:rPr>
          <w:rFonts w:ascii="Times New Roman" w:hAnsi="Times New Roman"/>
          <w:sz w:val="24"/>
          <w:szCs w:val="24"/>
          <w:lang w:eastAsia="ru-RU"/>
        </w:rPr>
        <w:t>в том числе:</w:t>
      </w:r>
      <w:r w:rsidR="0044490F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eastAsia="ru-RU"/>
        </w:rPr>
        <w:t>-учебной -15435 шт.</w:t>
      </w:r>
      <w:r w:rsidR="0044490F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eastAsia="ru-RU"/>
        </w:rPr>
        <w:t>-учебно-методической-1259 шт.</w:t>
      </w:r>
      <w:r w:rsidR="0044490F" w:rsidRPr="009432D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sz w:val="24"/>
          <w:szCs w:val="24"/>
          <w:lang w:eastAsia="ru-RU"/>
        </w:rPr>
        <w:t>-художественной- 89890 шт.</w:t>
      </w:r>
      <w:r w:rsidR="0044490F" w:rsidRPr="009432DC">
        <w:rPr>
          <w:rFonts w:ascii="Times New Roman" w:hAnsi="Times New Roman"/>
          <w:sz w:val="24"/>
          <w:szCs w:val="24"/>
          <w:lang w:eastAsia="ru-RU"/>
        </w:rPr>
        <w:t xml:space="preserve">      </w:t>
      </w:r>
      <w:r w:rsidRPr="009432DC">
        <w:rPr>
          <w:rFonts w:ascii="Times New Roman" w:hAnsi="Times New Roman"/>
          <w:sz w:val="24"/>
          <w:szCs w:val="24"/>
          <w:lang w:eastAsia="ru-RU"/>
        </w:rPr>
        <w:t>2) Количество изданий учебной литературы, приобретенной за последние три года 1023 шт.</w:t>
      </w:r>
    </w:p>
    <w:p w:rsidR="00FF63E4" w:rsidRDefault="00FF63E4" w:rsidP="0039711E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 w:bidi="ru-RU"/>
        </w:rPr>
      </w:pPr>
    </w:p>
    <w:p w:rsidR="00FF63E4" w:rsidRDefault="00FF63E4" w:rsidP="0039711E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 w:bidi="ru-RU"/>
        </w:rPr>
      </w:pPr>
    </w:p>
    <w:p w:rsidR="00FF63E4" w:rsidRPr="00FF63E4" w:rsidRDefault="00FF63E4" w:rsidP="00FF63E4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  <w:bookmarkStart w:id="10" w:name="_Toc117516436"/>
      <w:r w:rsidRPr="00FF63E4"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  <w:t>ФОНД ОЦЕНОЧНЫХ СРЕДСТВ</w:t>
      </w:r>
      <w:bookmarkEnd w:id="10"/>
    </w:p>
    <w:p w:rsidR="00FF63E4" w:rsidRPr="00FF63E4" w:rsidRDefault="00FF63E4" w:rsidP="00FF63E4">
      <w:pPr>
        <w:widowControl w:val="0"/>
        <w:spacing w:after="0" w:line="278" w:lineRule="exact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FF63E4" w:rsidRPr="00FF63E4" w:rsidRDefault="00FF63E4" w:rsidP="00FF63E4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 w:bidi="ru-RU"/>
        </w:rPr>
      </w:pPr>
      <w:r w:rsidRPr="00FF63E4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Общие положения</w:t>
      </w:r>
    </w:p>
    <w:p w:rsidR="00FF63E4" w:rsidRPr="00FF63E4" w:rsidRDefault="00FF63E4" w:rsidP="00FF63E4">
      <w:pPr>
        <w:spacing w:after="0" w:line="240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  <w:shd w:val="clear" w:color="auto" w:fill="FFFFFF"/>
        </w:rPr>
      </w:pPr>
    </w:p>
    <w:p w:rsidR="00FF63E4" w:rsidRPr="00FF63E4" w:rsidRDefault="00FF63E4" w:rsidP="00FF63E4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 w:bidi="ru-RU"/>
        </w:rPr>
      </w:pPr>
      <w:r w:rsidRPr="00FF63E4">
        <w:rPr>
          <w:rFonts w:ascii="Times New Roman" w:eastAsia="Times New Roman" w:hAnsi="Times New Roman"/>
          <w:sz w:val="28"/>
          <w:szCs w:val="28"/>
          <w:lang w:eastAsia="ru-RU" w:bidi="ru-RU"/>
        </w:rPr>
        <w:t>Результатом освоения программы повышения квалификации является совершенствование навыков проектирования образовательного процесса в условиях реализации ФГОС.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8"/>
          <w:lang w:eastAsia="ru-RU"/>
        </w:rPr>
        <w:t xml:space="preserve">Оценка качества освоения слушателями настоящей   программы повышения квалификации предполагает проведение итоговой аттестации слушателей по контрольно-измерительным </w:t>
      </w:r>
      <w:r w:rsidRPr="00FF63E4">
        <w:rPr>
          <w:rFonts w:ascii="Times New Roman" w:hAnsi="Times New Roman"/>
          <w:sz w:val="28"/>
          <w:szCs w:val="24"/>
          <w:lang w:eastAsia="ru-RU"/>
        </w:rPr>
        <w:t>материалам, разработанным   в соответствии с заявленными целями и планируемыми результатами освоения программы.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4"/>
          <w:lang w:eastAsia="ru-RU"/>
        </w:rPr>
        <w:t>Итоговая аттестация является обязательной для слушателей, завершающих обучение по программе повышения квалификации.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4"/>
          <w:lang w:eastAsia="ru-RU"/>
        </w:rPr>
        <w:t>Для обеспечения качества освоения слушателями программы повышения квалификации в программах содержатся примеры фондов оценочных средств, основное назначение которых состоит: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FF63E4">
        <w:rPr>
          <w:rFonts w:ascii="Times New Roman" w:hAnsi="Times New Roman"/>
          <w:sz w:val="28"/>
          <w:szCs w:val="24"/>
          <w:lang w:eastAsia="ru-RU"/>
        </w:rPr>
        <w:t>в управлении достижения целей реализации программы повышения квалификации (планируемых результатов её освоения);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FF63E4">
        <w:rPr>
          <w:rFonts w:ascii="Times New Roman" w:hAnsi="Times New Roman"/>
          <w:sz w:val="28"/>
          <w:szCs w:val="24"/>
          <w:lang w:eastAsia="ru-RU"/>
        </w:rPr>
        <w:t>в оценивании учебных достижений слушателей по итогам изучения учебных предметов, курсов, дисциплин (модулей), а также в ходе итоговых аттестационных испытаний;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FF63E4">
        <w:rPr>
          <w:rFonts w:ascii="Times New Roman" w:hAnsi="Times New Roman"/>
          <w:sz w:val="28"/>
          <w:szCs w:val="24"/>
          <w:lang w:eastAsia="ru-RU"/>
        </w:rPr>
        <w:t>в обеспечении соответствия результатов обучения задачам профессиональной деятельности через совершенствование традиционных и внедрение инновационных методов обучения.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4"/>
          <w:lang w:eastAsia="ru-RU"/>
        </w:rPr>
        <w:t>Фонды оценочных средств, формируются на основе следующих основных принципов оценивания: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>-</w:t>
      </w:r>
      <w:r w:rsidRPr="00FF63E4">
        <w:rPr>
          <w:rFonts w:ascii="Times New Roman" w:hAnsi="Times New Roman"/>
          <w:sz w:val="28"/>
          <w:szCs w:val="24"/>
          <w:lang w:eastAsia="ru-RU"/>
        </w:rPr>
        <w:t>объективность – получение объективных и достоверных результатов контроля;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>-</w:t>
      </w:r>
      <w:r w:rsidRPr="00FF63E4">
        <w:rPr>
          <w:rFonts w:ascii="Times New Roman" w:hAnsi="Times New Roman"/>
          <w:sz w:val="28"/>
          <w:szCs w:val="24"/>
          <w:lang w:eastAsia="ru-RU"/>
        </w:rPr>
        <w:t>надёжность – единообразие используемых показателей и критериев оценки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4"/>
          <w:lang w:eastAsia="ru-RU"/>
        </w:rPr>
        <w:t>учебных достижений слушателей;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>-</w:t>
      </w:r>
      <w:r w:rsidRPr="00FF63E4">
        <w:rPr>
          <w:rFonts w:ascii="Times New Roman" w:hAnsi="Times New Roman"/>
          <w:sz w:val="28"/>
          <w:szCs w:val="24"/>
          <w:lang w:eastAsia="ru-RU"/>
        </w:rPr>
        <w:t>своевременность – получение актуальных результатов контроля;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>-</w:t>
      </w:r>
      <w:r w:rsidRPr="00FF63E4">
        <w:rPr>
          <w:rFonts w:ascii="Times New Roman" w:hAnsi="Times New Roman"/>
          <w:sz w:val="28"/>
          <w:szCs w:val="24"/>
          <w:lang w:eastAsia="ru-RU"/>
        </w:rPr>
        <w:t>эффективность – соответствие результатов деятельности поставленным целям и планируемым результатам освоения программы;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FF63E4">
        <w:rPr>
          <w:rFonts w:ascii="Times New Roman" w:hAnsi="Times New Roman"/>
          <w:sz w:val="28"/>
          <w:szCs w:val="24"/>
          <w:lang w:eastAsia="ru-RU"/>
        </w:rPr>
        <w:t>валидность – соответствие объектов оценки поставленным целям обучения.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4"/>
          <w:lang w:eastAsia="ru-RU"/>
        </w:rPr>
        <w:t>При разработке фондов оценочных средств методический совет колледжа обеспечивает их соответствие: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>-</w:t>
      </w:r>
      <w:r w:rsidRPr="00FF63E4">
        <w:rPr>
          <w:rFonts w:ascii="Times New Roman" w:hAnsi="Times New Roman"/>
          <w:sz w:val="28"/>
          <w:szCs w:val="24"/>
          <w:lang w:eastAsia="ru-RU"/>
        </w:rPr>
        <w:t xml:space="preserve">Федеральным государственным образовательным стандартам;  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>-</w:t>
      </w:r>
      <w:r w:rsidRPr="00FF63E4">
        <w:rPr>
          <w:rFonts w:ascii="Times New Roman" w:hAnsi="Times New Roman"/>
          <w:sz w:val="28"/>
          <w:szCs w:val="24"/>
          <w:lang w:eastAsia="ru-RU"/>
        </w:rPr>
        <w:t>рабочим программам учебных предметов, курсов, дисциплин (модулей),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FF63E4">
        <w:rPr>
          <w:rFonts w:ascii="Times New Roman" w:hAnsi="Times New Roman"/>
          <w:sz w:val="28"/>
          <w:szCs w:val="24"/>
          <w:lang w:eastAsia="ru-RU"/>
        </w:rPr>
        <w:t>образовательным технологиям, используемым при реализации соответствующих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4"/>
          <w:lang w:eastAsia="ru-RU"/>
        </w:rPr>
        <w:t>учебных предметов, курсов, дисциплин (модулей).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4"/>
          <w:lang w:eastAsia="ru-RU"/>
        </w:rPr>
        <w:t>Контрольно-измерительные материалы фондов оценочных средств, обладают следующими свойствами: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FF63E4">
        <w:rPr>
          <w:rFonts w:ascii="Times New Roman" w:hAnsi="Times New Roman"/>
          <w:sz w:val="28"/>
          <w:szCs w:val="24"/>
          <w:lang w:eastAsia="ru-RU"/>
        </w:rPr>
        <w:t>предметная направленность;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lastRenderedPageBreak/>
        <w:t xml:space="preserve">- </w:t>
      </w:r>
      <w:r w:rsidRPr="00FF63E4">
        <w:rPr>
          <w:rFonts w:ascii="Times New Roman" w:hAnsi="Times New Roman"/>
          <w:sz w:val="28"/>
          <w:szCs w:val="24"/>
          <w:lang w:eastAsia="ru-RU"/>
        </w:rPr>
        <w:t>структурность (состав и взаимосвязь теоретических и практических компонентов);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FF63E4">
        <w:rPr>
          <w:rFonts w:ascii="Times New Roman" w:hAnsi="Times New Roman"/>
          <w:sz w:val="28"/>
          <w:szCs w:val="24"/>
          <w:lang w:eastAsia="ru-RU"/>
        </w:rPr>
        <w:t>объём (количество контрольно-измерительных материалов, составляющих фонд оценочных средств);</w:t>
      </w:r>
    </w:p>
    <w:p w:rsidR="00FF63E4" w:rsidRPr="00FF63E4" w:rsidRDefault="00FF63E4" w:rsidP="00FF63E4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 w:bidi="ru-RU"/>
        </w:rPr>
      </w:pPr>
      <w:r w:rsidRPr="00FF63E4">
        <w:rPr>
          <w:rFonts w:ascii="Times New Roman" w:eastAsia="SymbolMT" w:hAnsi="Times New Roman"/>
          <w:sz w:val="28"/>
          <w:szCs w:val="24"/>
          <w:lang w:eastAsia="ru-RU"/>
        </w:rPr>
        <w:t>-</w:t>
      </w:r>
      <w:r w:rsidRPr="00FF63E4">
        <w:rPr>
          <w:rFonts w:ascii="Times New Roman" w:hAnsi="Times New Roman"/>
          <w:sz w:val="28"/>
          <w:szCs w:val="24"/>
          <w:lang w:eastAsia="ru-RU"/>
        </w:rPr>
        <w:t>качество контрольно-измерительных материалов, позволяющее обеспечить получение объективных и достоверных результатов контроля.</w:t>
      </w:r>
    </w:p>
    <w:p w:rsidR="00FF63E4" w:rsidRPr="00FF63E4" w:rsidRDefault="00FF63E4" w:rsidP="00FF63E4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4"/>
          <w:lang w:eastAsia="ru-RU" w:bidi="ru-RU"/>
        </w:rPr>
      </w:pPr>
      <w:r w:rsidRPr="00FF63E4">
        <w:rPr>
          <w:rFonts w:ascii="Times New Roman" w:eastAsia="Times New Roman" w:hAnsi="Times New Roman"/>
          <w:sz w:val="28"/>
          <w:szCs w:val="24"/>
          <w:lang w:eastAsia="ru-RU" w:bidi="ru-RU"/>
        </w:rPr>
        <w:t xml:space="preserve">Формой аттестации курсов повышения квалификации является итоговое тестирование и </w:t>
      </w:r>
      <w:r>
        <w:rPr>
          <w:rFonts w:ascii="Times New Roman" w:eastAsia="Times New Roman" w:hAnsi="Times New Roman"/>
          <w:sz w:val="28"/>
          <w:szCs w:val="24"/>
          <w:lang w:eastAsia="ru-RU" w:bidi="ru-RU"/>
        </w:rPr>
        <w:t>выполнение задания</w:t>
      </w:r>
      <w:r w:rsidRPr="00FF63E4">
        <w:rPr>
          <w:rFonts w:ascii="Times New Roman" w:eastAsia="Times New Roman" w:hAnsi="Times New Roman"/>
          <w:sz w:val="28"/>
          <w:szCs w:val="24"/>
          <w:lang w:eastAsia="ru-RU" w:bidi="ru-RU"/>
        </w:rPr>
        <w:t>.</w:t>
      </w:r>
    </w:p>
    <w:p w:rsidR="00FF63E4" w:rsidRPr="00FF63E4" w:rsidRDefault="00FF63E4" w:rsidP="00FF63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FF63E4">
        <w:rPr>
          <w:rFonts w:ascii="Times New Roman" w:hAnsi="Times New Roman"/>
          <w:sz w:val="28"/>
          <w:szCs w:val="24"/>
          <w:lang w:eastAsia="ru-RU"/>
        </w:rPr>
        <w:t>Фонд оценочных средств программы повышения квалификации включает в себя методические материалы, определяющие процедуру оценивания знаний, умений, навыков, опыта деятельности, характеризующих этапы формирования компетенций, запланированных как результаты обучения, в процессе освоения учебных предметов, курсов, дисциплин (модулей).</w:t>
      </w:r>
    </w:p>
    <w:p w:rsidR="0039711E" w:rsidRPr="00FF63E4" w:rsidRDefault="0039711E" w:rsidP="00FF63E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60813" w:rsidRPr="009432DC" w:rsidRDefault="00AA162F" w:rsidP="00960813">
      <w:pPr>
        <w:spacing w:after="3" w:line="276" w:lineRule="auto"/>
        <w:ind w:left="-5" w:right="10" w:firstLine="71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ЗАДАНИЕ ДЛЯ ИТОГОВОГО КОНТРОЛЯ</w:t>
      </w:r>
    </w:p>
    <w:p w:rsidR="00AA162F" w:rsidRPr="009432DC" w:rsidRDefault="00AA162F" w:rsidP="00960813">
      <w:pPr>
        <w:spacing w:after="3" w:line="276" w:lineRule="auto"/>
        <w:ind w:left="-5" w:right="10" w:firstLine="71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60813" w:rsidRPr="009432DC" w:rsidRDefault="00960813" w:rsidP="00960813">
      <w:pPr>
        <w:spacing w:after="3" w:line="276" w:lineRule="auto"/>
        <w:ind w:left="-5" w:right="10" w:firstLine="711"/>
        <w:jc w:val="both"/>
        <w:rPr>
          <w:rFonts w:ascii="Times New Roman" w:eastAsia="Times New Roman" w:hAnsi="Times New Roman"/>
          <w:sz w:val="24"/>
          <w:szCs w:val="24"/>
          <w:u w:val="single" w:color="000000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Модуль 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А: </w:t>
      </w:r>
      <w:r w:rsidRPr="009432DC">
        <w:rPr>
          <w:rFonts w:ascii="Times New Roman" w:eastAsia="Times New Roman" w:hAnsi="Times New Roman"/>
          <w:sz w:val="24"/>
          <w:szCs w:val="24"/>
          <w:u w:val="single" w:color="000000"/>
          <w:lang w:eastAsia="ru-RU"/>
        </w:rPr>
        <w:t xml:space="preserve">Обучение и воспитание детей дошкольного возраста </w:t>
      </w:r>
    </w:p>
    <w:p w:rsidR="00960813" w:rsidRPr="009432DC" w:rsidRDefault="00960813" w:rsidP="00960813">
      <w:pPr>
        <w:spacing w:after="3" w:line="276" w:lineRule="auto"/>
        <w:ind w:left="-5" w:right="10" w:firstLine="71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Задание. Разработка и проведение интегрированного занятия по познавательному развитию и робототехнике</w:t>
      </w:r>
    </w:p>
    <w:p w:rsidR="00960813" w:rsidRPr="009432DC" w:rsidRDefault="00960813" w:rsidP="00960813">
      <w:pPr>
        <w:spacing w:after="3" w:line="276" w:lineRule="auto"/>
        <w:ind w:left="-5" w:right="10" w:firstLine="71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: демонстрация умения разрабатывать и проводить интегрированное занятие по познавательному развитию и робототехнике.</w:t>
      </w:r>
    </w:p>
    <w:p w:rsidR="00960813" w:rsidRPr="009432DC" w:rsidRDefault="00960813" w:rsidP="00960813">
      <w:pPr>
        <w:spacing w:after="3" w:line="276" w:lineRule="auto"/>
        <w:ind w:left="-5" w:right="10" w:firstLine="71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Описание объекта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: познавательная деятельность детей дошкольного возраста в мобильном куполе, конструирование.</w:t>
      </w:r>
    </w:p>
    <w:p w:rsidR="00960813" w:rsidRPr="009432DC" w:rsidRDefault="00960813" w:rsidP="00960813">
      <w:pPr>
        <w:spacing w:after="5" w:line="276" w:lineRule="auto"/>
        <w:ind w:left="716" w:right="1825" w:hanging="10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Лимит времени на выполнение задания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9432D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1.5 часа 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Лимит времени на представление задания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9432DC">
        <w:rPr>
          <w:rFonts w:ascii="Times New Roman" w:eastAsia="Times New Roman" w:hAnsi="Times New Roman"/>
          <w:i/>
          <w:sz w:val="24"/>
          <w:szCs w:val="24"/>
          <w:lang w:eastAsia="ru-RU"/>
        </w:rPr>
        <w:t>15 минут.</w:t>
      </w:r>
    </w:p>
    <w:p w:rsidR="00960813" w:rsidRPr="009432DC" w:rsidRDefault="00960813" w:rsidP="00960813">
      <w:pPr>
        <w:spacing w:after="146" w:line="276" w:lineRule="auto"/>
        <w:ind w:left="716" w:hanging="10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Задание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960813" w:rsidRPr="009432DC" w:rsidRDefault="00960813" w:rsidP="001551AA">
      <w:pPr>
        <w:numPr>
          <w:ilvl w:val="0"/>
          <w:numId w:val="5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Определить цель и задачи интегрированного занятия по познавательному развитию и робототехнике.</w:t>
      </w:r>
    </w:p>
    <w:p w:rsidR="00960813" w:rsidRPr="009432DC" w:rsidRDefault="00960813" w:rsidP="001551AA">
      <w:pPr>
        <w:numPr>
          <w:ilvl w:val="0"/>
          <w:numId w:val="5"/>
        </w:numPr>
        <w:spacing w:after="144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Разработать единую сюжетную линию интегрированного занятия.</w:t>
      </w:r>
    </w:p>
    <w:p w:rsidR="00960813" w:rsidRPr="009432DC" w:rsidRDefault="00960813" w:rsidP="001551AA">
      <w:pPr>
        <w:numPr>
          <w:ilvl w:val="0"/>
          <w:numId w:val="5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Разработать и оформить технологическую карту интегрированного занятия.</w:t>
      </w:r>
    </w:p>
    <w:p w:rsidR="00960813" w:rsidRPr="009432DC" w:rsidRDefault="00960813" w:rsidP="001551AA">
      <w:pPr>
        <w:numPr>
          <w:ilvl w:val="0"/>
          <w:numId w:val="5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Создать подвижную конструкцию при помощи LEGO Education WeDo 9580 и 9585; LEGO Education WeDo 2.0.</w:t>
      </w:r>
    </w:p>
    <w:p w:rsidR="00960813" w:rsidRPr="009432DC" w:rsidRDefault="00960813" w:rsidP="001551AA">
      <w:pPr>
        <w:numPr>
          <w:ilvl w:val="0"/>
          <w:numId w:val="5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 xml:space="preserve">Подготовить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постройку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к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программированию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ab/>
        <w:t>и экспериментированию.</w:t>
      </w:r>
    </w:p>
    <w:p w:rsidR="00960813" w:rsidRPr="009432DC" w:rsidRDefault="00960813" w:rsidP="001551AA">
      <w:pPr>
        <w:numPr>
          <w:ilvl w:val="0"/>
          <w:numId w:val="5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Проверить работу оборудования (ИКТ оборудования).</w:t>
      </w:r>
    </w:p>
    <w:p w:rsidR="00960813" w:rsidRPr="009432DC" w:rsidRDefault="00960813" w:rsidP="001551AA">
      <w:pPr>
        <w:numPr>
          <w:ilvl w:val="0"/>
          <w:numId w:val="5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Предоставить экспертной комиссии технологическую карту интегрированного занятия перед демонстрацией задания.</w:t>
      </w:r>
    </w:p>
    <w:p w:rsidR="00960813" w:rsidRPr="009432DC" w:rsidRDefault="00960813" w:rsidP="001551AA">
      <w:pPr>
        <w:numPr>
          <w:ilvl w:val="0"/>
          <w:numId w:val="5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Провести интегрированное занятие с детьми дошкольного возраста (волонтерами).</w:t>
      </w:r>
    </w:p>
    <w:p w:rsidR="00960813" w:rsidRPr="009432DC" w:rsidRDefault="00960813" w:rsidP="00960813">
      <w:pPr>
        <w:spacing w:after="146" w:line="276" w:lineRule="auto"/>
        <w:ind w:left="716" w:hanging="10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Ожидаемый результат:</w:t>
      </w:r>
    </w:p>
    <w:p w:rsidR="00960813" w:rsidRPr="009432DC" w:rsidRDefault="00960813" w:rsidP="001551AA">
      <w:pPr>
        <w:numPr>
          <w:ilvl w:val="0"/>
          <w:numId w:val="6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Оформленная технологическая карта интегрированного занятия (на бумажном носителе).</w:t>
      </w:r>
    </w:p>
    <w:p w:rsidR="00960813" w:rsidRPr="009432DC" w:rsidRDefault="00960813" w:rsidP="001551AA">
      <w:pPr>
        <w:numPr>
          <w:ilvl w:val="0"/>
          <w:numId w:val="6"/>
        </w:numPr>
        <w:spacing w:after="144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Запустить конструкцию при помощи ПО LEGO Education WeDo.</w:t>
      </w:r>
    </w:p>
    <w:p w:rsidR="00960813" w:rsidRPr="009432DC" w:rsidRDefault="00960813" w:rsidP="001551AA">
      <w:pPr>
        <w:numPr>
          <w:ilvl w:val="0"/>
          <w:numId w:val="6"/>
        </w:numPr>
        <w:spacing w:after="144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Демонстрация эксперимента в ходе интегрированного занятия.</w:t>
      </w:r>
    </w:p>
    <w:p w:rsidR="00960813" w:rsidRPr="009432DC" w:rsidRDefault="00960813" w:rsidP="001551AA">
      <w:pPr>
        <w:numPr>
          <w:ilvl w:val="0"/>
          <w:numId w:val="6"/>
        </w:numPr>
        <w:spacing w:after="3" w:line="276" w:lineRule="auto"/>
        <w:ind w:right="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Демонстрация интегрированного занятия с детьми старшего дошкольного возраста (волонтерами).</w:t>
      </w:r>
    </w:p>
    <w:tbl>
      <w:tblPr>
        <w:tblpPr w:leftFromText="180" w:rightFromText="180" w:vertAnchor="text" w:horzAnchor="margin" w:tblpXSpec="center" w:tblpY="1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960813" w:rsidRPr="009432DC" w:rsidTr="00AA162F">
        <w:tc>
          <w:tcPr>
            <w:tcW w:w="4672" w:type="dxa"/>
            <w:shd w:val="clear" w:color="auto" w:fill="auto"/>
          </w:tcPr>
          <w:p w:rsidR="00960813" w:rsidRPr="009432DC" w:rsidRDefault="00960813" w:rsidP="00AA162F">
            <w:pPr>
              <w:spacing w:after="3" w:line="276" w:lineRule="auto"/>
              <w:ind w:right="1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4673" w:type="dxa"/>
            <w:shd w:val="clear" w:color="auto" w:fill="auto"/>
          </w:tcPr>
          <w:p w:rsidR="00960813" w:rsidRPr="009432DC" w:rsidRDefault="00960813" w:rsidP="00AA162F">
            <w:pPr>
              <w:spacing w:after="3" w:line="276" w:lineRule="auto"/>
              <w:ind w:right="1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</w:tr>
      <w:tr w:rsidR="00960813" w:rsidRPr="009432DC" w:rsidTr="00AA162F">
        <w:tc>
          <w:tcPr>
            <w:tcW w:w="4672" w:type="dxa"/>
            <w:shd w:val="clear" w:color="auto" w:fill="auto"/>
          </w:tcPr>
          <w:p w:rsidR="00960813" w:rsidRPr="009432DC" w:rsidRDefault="00960813" w:rsidP="00AA162F">
            <w:pPr>
              <w:spacing w:after="3" w:line="276" w:lineRule="auto"/>
              <w:ind w:right="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15-20 баллов</w:t>
            </w:r>
          </w:p>
        </w:tc>
        <w:tc>
          <w:tcPr>
            <w:tcW w:w="4673" w:type="dxa"/>
            <w:shd w:val="clear" w:color="auto" w:fill="auto"/>
          </w:tcPr>
          <w:p w:rsidR="00960813" w:rsidRPr="009432DC" w:rsidRDefault="00960813" w:rsidP="00AA162F">
            <w:pPr>
              <w:spacing w:after="3" w:line="276" w:lineRule="auto"/>
              <w:ind w:right="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(отлично)</w:t>
            </w:r>
          </w:p>
        </w:tc>
      </w:tr>
      <w:tr w:rsidR="00960813" w:rsidRPr="009432DC" w:rsidTr="00AA162F">
        <w:tc>
          <w:tcPr>
            <w:tcW w:w="4672" w:type="dxa"/>
            <w:shd w:val="clear" w:color="auto" w:fill="auto"/>
          </w:tcPr>
          <w:p w:rsidR="00960813" w:rsidRPr="009432DC" w:rsidRDefault="00960813" w:rsidP="00AA162F">
            <w:pPr>
              <w:spacing w:after="3" w:line="276" w:lineRule="auto"/>
              <w:ind w:right="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10-14 баллов</w:t>
            </w:r>
          </w:p>
        </w:tc>
        <w:tc>
          <w:tcPr>
            <w:tcW w:w="4673" w:type="dxa"/>
            <w:shd w:val="clear" w:color="auto" w:fill="auto"/>
          </w:tcPr>
          <w:p w:rsidR="00960813" w:rsidRPr="009432DC" w:rsidRDefault="00960813" w:rsidP="00AA162F">
            <w:pPr>
              <w:spacing w:after="3" w:line="276" w:lineRule="auto"/>
              <w:ind w:right="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(хорошо)</w:t>
            </w:r>
          </w:p>
        </w:tc>
      </w:tr>
      <w:tr w:rsidR="00960813" w:rsidRPr="009432DC" w:rsidTr="00AA162F">
        <w:tc>
          <w:tcPr>
            <w:tcW w:w="4672" w:type="dxa"/>
            <w:shd w:val="clear" w:color="auto" w:fill="auto"/>
          </w:tcPr>
          <w:p w:rsidR="00960813" w:rsidRPr="009432DC" w:rsidRDefault="00960813" w:rsidP="00AA162F">
            <w:pPr>
              <w:spacing w:after="3" w:line="276" w:lineRule="auto"/>
              <w:ind w:right="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 баллов</w:t>
            </w:r>
          </w:p>
        </w:tc>
        <w:tc>
          <w:tcPr>
            <w:tcW w:w="4673" w:type="dxa"/>
            <w:shd w:val="clear" w:color="auto" w:fill="auto"/>
          </w:tcPr>
          <w:p w:rsidR="00960813" w:rsidRPr="009432DC" w:rsidRDefault="00960813" w:rsidP="00AA162F">
            <w:pPr>
              <w:spacing w:after="3" w:line="276" w:lineRule="auto"/>
              <w:ind w:right="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32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(удовлетворительно)</w:t>
            </w:r>
          </w:p>
        </w:tc>
      </w:tr>
    </w:tbl>
    <w:p w:rsidR="00960813" w:rsidRPr="009432DC" w:rsidRDefault="00960813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11E" w:rsidRPr="009432DC" w:rsidRDefault="0039711E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11E" w:rsidRPr="009432DC" w:rsidRDefault="0039711E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63E4" w:rsidRPr="009432DC" w:rsidRDefault="00FF63E4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207A" w:rsidRPr="009432DC" w:rsidRDefault="00DF207A" w:rsidP="00960813">
      <w:pPr>
        <w:tabs>
          <w:tab w:val="left" w:pos="2227"/>
        </w:tabs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0813" w:rsidRPr="009432DC" w:rsidRDefault="00FF63E4" w:rsidP="00960813">
      <w:pPr>
        <w:spacing w:after="0" w:line="276" w:lineRule="auto"/>
        <w:ind w:right="1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960813" w:rsidRPr="009432DC" w:rsidRDefault="00253788" w:rsidP="00960813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/>
          <w:b/>
          <w:spacing w:val="-3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960813" w:rsidRPr="009432DC" w:rsidRDefault="00960813" w:rsidP="00960813">
      <w:pPr>
        <w:widowControl w:val="0"/>
        <w:autoSpaceDE w:val="0"/>
        <w:autoSpaceDN w:val="0"/>
        <w:adjustRightInd w:val="0"/>
        <w:spacing w:after="0" w:line="276" w:lineRule="auto"/>
        <w:ind w:left="5222"/>
        <w:jc w:val="both"/>
        <w:rPr>
          <w:rFonts w:ascii="Times New Roman" w:hAnsi="Times New Roman"/>
          <w:spacing w:val="-3"/>
          <w:sz w:val="24"/>
          <w:szCs w:val="24"/>
          <w:lang w:eastAsia="ru-RU"/>
        </w:rPr>
      </w:pPr>
    </w:p>
    <w:p w:rsidR="00960813" w:rsidRPr="009432DC" w:rsidRDefault="00960813" w:rsidP="00960813">
      <w:pPr>
        <w:widowControl w:val="0"/>
        <w:autoSpaceDE w:val="0"/>
        <w:autoSpaceDN w:val="0"/>
        <w:adjustRightInd w:val="0"/>
        <w:spacing w:after="0" w:line="276" w:lineRule="auto"/>
        <w:ind w:left="5222"/>
        <w:jc w:val="both"/>
        <w:rPr>
          <w:rFonts w:ascii="Times New Roman" w:hAnsi="Times New Roman"/>
          <w:spacing w:val="-3"/>
          <w:sz w:val="24"/>
          <w:szCs w:val="24"/>
          <w:lang w:eastAsia="ru-RU"/>
        </w:rPr>
        <w:sectPr w:rsidR="00960813" w:rsidRPr="009432DC" w:rsidSect="00116689">
          <w:pgSz w:w="11900" w:h="16840"/>
          <w:pgMar w:top="851" w:right="851" w:bottom="851" w:left="851" w:header="720" w:footer="720" w:gutter="0"/>
          <w:cols w:space="720"/>
          <w:noEndnote/>
          <w:docGrid w:linePitch="299"/>
        </w:sectPr>
      </w:pPr>
    </w:p>
    <w:p w:rsidR="00253788" w:rsidRPr="006F6FFC" w:rsidRDefault="00253788" w:rsidP="006F6FFC">
      <w:pPr>
        <w:spacing w:after="0" w:line="276" w:lineRule="auto"/>
        <w:ind w:left="-567"/>
        <w:jc w:val="right"/>
        <w:rPr>
          <w:rFonts w:ascii="Times New Roman" w:hAnsi="Times New Roman"/>
          <w:b/>
          <w:sz w:val="24"/>
          <w:szCs w:val="24"/>
        </w:rPr>
      </w:pPr>
      <w:bookmarkStart w:id="11" w:name="_Toc117516437"/>
      <w:r w:rsidRPr="009432DC">
        <w:rPr>
          <w:rFonts w:ascii="Times New Roman" w:hAnsi="Times New Roman"/>
          <w:b/>
          <w:sz w:val="24"/>
          <w:szCs w:val="24"/>
        </w:rPr>
        <w:lastRenderedPageBreak/>
        <w:t>Приложение 1</w:t>
      </w:r>
    </w:p>
    <w:p w:rsidR="00253788" w:rsidRPr="00253788" w:rsidRDefault="00253788" w:rsidP="00253788">
      <w:pPr>
        <w:widowControl w:val="0"/>
        <w:autoSpaceDE w:val="0"/>
        <w:autoSpaceDN w:val="0"/>
        <w:spacing w:after="0" w:line="240" w:lineRule="auto"/>
        <w:ind w:left="1021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</w:rPr>
      </w:pPr>
      <w:r w:rsidRPr="00253788">
        <w:rPr>
          <w:rFonts w:ascii="Times New Roman" w:eastAsia="Times New Roman" w:hAnsi="Times New Roman"/>
          <w:b/>
          <w:bCs/>
          <w:sz w:val="28"/>
          <w:szCs w:val="28"/>
        </w:rPr>
        <w:t>КОНТРОЛЬНО-ОЦЕНОЧНЫЕ МАТЕРИАЛЫ ДЛЯ ВХОДНОЙ ДИАГНОСТИКИ СЛУШАТЕЛЕЙ ПРОГРАММЫ ПОВЫШЕНИЯ КВАЛИФИКАЦИИ</w:t>
      </w:r>
      <w:bookmarkEnd w:id="11"/>
    </w:p>
    <w:p w:rsidR="00253788" w:rsidRPr="00253788" w:rsidRDefault="00253788" w:rsidP="00253788">
      <w:pPr>
        <w:widowControl w:val="0"/>
        <w:autoSpaceDE w:val="0"/>
        <w:autoSpaceDN w:val="0"/>
        <w:spacing w:after="0" w:line="240" w:lineRule="auto"/>
        <w:ind w:left="1021"/>
        <w:jc w:val="center"/>
        <w:outlineLvl w:val="1"/>
        <w:rPr>
          <w:rFonts w:ascii="Times New Roman" w:eastAsia="Times New Roman" w:hAnsi="Times New Roman"/>
          <w:b/>
          <w:bCs/>
          <w:sz w:val="28"/>
          <w:szCs w:val="24"/>
          <w:lang w:eastAsia="ru-RU"/>
        </w:rPr>
      </w:pPr>
    </w:p>
    <w:p w:rsidR="00253788" w:rsidRPr="00253788" w:rsidRDefault="00253788" w:rsidP="0025378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pacing w:val="-3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 xml:space="preserve">Контрольно-измерительные материалы представлены в виде тестовых заданий из 15 вопросов с выбором правильных ответов или вопросов на соответствие. </w:t>
      </w:r>
      <w:r w:rsidRPr="00253788">
        <w:rPr>
          <w:rFonts w:ascii="Times New Roman" w:eastAsia="Times New Roman" w:hAnsi="Times New Roman"/>
          <w:spacing w:val="-3"/>
          <w:sz w:val="28"/>
          <w:szCs w:val="24"/>
          <w:lang w:eastAsia="ru-RU"/>
        </w:rPr>
        <w:t>Содержание теста направлено на контроль уровня усвоения материала программы курсов повышения квалификации.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>Задания, разработанные в виде теста, направлены на мониторинг уровня входных знаний.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 xml:space="preserve">Разработанные контрольно-измерительные материалы в виде теста проходят внутреннюю экспертизу в методическом совете колледжа на соответствие содержания теста содержанию рабочей программы и полноту охвата учебного материала. </w:t>
      </w:r>
    </w:p>
    <w:p w:rsidR="00253788" w:rsidRPr="00253788" w:rsidRDefault="00253788" w:rsidP="00253788">
      <w:pPr>
        <w:spacing w:after="0" w:line="240" w:lineRule="auto"/>
        <w:ind w:firstLine="708"/>
        <w:jc w:val="both"/>
        <w:outlineLvl w:val="3"/>
        <w:rPr>
          <w:rFonts w:ascii="Times New Roman" w:hAnsi="Times New Roman"/>
          <w:bCs/>
          <w:sz w:val="28"/>
          <w:szCs w:val="24"/>
          <w:lang w:eastAsia="ru-RU"/>
        </w:rPr>
      </w:pPr>
      <w:r w:rsidRPr="00253788">
        <w:rPr>
          <w:rFonts w:ascii="Times New Roman" w:hAnsi="Times New Roman"/>
          <w:bCs/>
          <w:sz w:val="28"/>
          <w:szCs w:val="24"/>
          <w:lang w:eastAsia="ru-RU"/>
        </w:rPr>
        <w:t xml:space="preserve">Вопросы теста формируются из 3 блоков. </w:t>
      </w:r>
    </w:p>
    <w:p w:rsidR="00253788" w:rsidRPr="00253788" w:rsidRDefault="00253788" w:rsidP="00253788">
      <w:pPr>
        <w:spacing w:after="0" w:line="240" w:lineRule="auto"/>
        <w:ind w:firstLine="708"/>
        <w:jc w:val="both"/>
        <w:outlineLvl w:val="3"/>
        <w:rPr>
          <w:rFonts w:ascii="Times New Roman" w:hAnsi="Times New Roman"/>
          <w:bCs/>
          <w:sz w:val="28"/>
          <w:szCs w:val="24"/>
          <w:lang w:eastAsia="ru-RU"/>
        </w:rPr>
      </w:pPr>
      <w:r w:rsidRPr="00253788">
        <w:rPr>
          <w:rFonts w:ascii="Times New Roman" w:hAnsi="Times New Roman"/>
          <w:bCs/>
          <w:sz w:val="28"/>
          <w:szCs w:val="24"/>
          <w:lang w:eastAsia="ru-RU"/>
        </w:rPr>
        <w:t>1 блок Современные нормативно-правовые основы образования;</w:t>
      </w:r>
    </w:p>
    <w:p w:rsidR="00253788" w:rsidRPr="00253788" w:rsidRDefault="00253788" w:rsidP="00253788">
      <w:pPr>
        <w:spacing w:after="0" w:line="240" w:lineRule="auto"/>
        <w:ind w:firstLine="708"/>
        <w:jc w:val="both"/>
        <w:outlineLvl w:val="3"/>
        <w:rPr>
          <w:rFonts w:ascii="Times New Roman" w:hAnsi="Times New Roman"/>
          <w:bCs/>
          <w:sz w:val="28"/>
          <w:szCs w:val="24"/>
          <w:lang w:eastAsia="ru-RU"/>
        </w:rPr>
      </w:pPr>
      <w:r w:rsidRPr="00253788">
        <w:rPr>
          <w:rFonts w:ascii="Times New Roman" w:hAnsi="Times New Roman"/>
          <w:bCs/>
          <w:sz w:val="28"/>
          <w:szCs w:val="24"/>
          <w:lang w:eastAsia="ru-RU"/>
        </w:rPr>
        <w:t>2 блок Психолого-педагогические основы профессиональной деятельности;</w:t>
      </w:r>
    </w:p>
    <w:p w:rsidR="00253788" w:rsidRPr="00253788" w:rsidRDefault="00253788" w:rsidP="00253788">
      <w:pPr>
        <w:spacing w:after="0" w:line="240" w:lineRule="auto"/>
        <w:ind w:firstLine="708"/>
        <w:jc w:val="both"/>
        <w:outlineLvl w:val="3"/>
        <w:rPr>
          <w:rFonts w:ascii="Times New Roman" w:hAnsi="Times New Roman"/>
          <w:bCs/>
          <w:sz w:val="28"/>
          <w:szCs w:val="24"/>
          <w:lang w:eastAsia="ru-RU"/>
        </w:rPr>
      </w:pPr>
      <w:r w:rsidRPr="00253788">
        <w:rPr>
          <w:rFonts w:ascii="Times New Roman" w:hAnsi="Times New Roman"/>
          <w:bCs/>
          <w:sz w:val="28"/>
          <w:szCs w:val="24"/>
          <w:lang w:eastAsia="ru-RU"/>
        </w:rPr>
        <w:t>3 блок Методические аспекты профессиональной деятельности.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 xml:space="preserve">Каждое выполненное задание из теста оценивается в баллах – 1 балл за каждое правильно выполненное задание; 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 xml:space="preserve">0 баллов за каждое неправильное задание. 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4"/>
          <w:lang w:eastAsia="ru-RU"/>
        </w:rPr>
      </w:pPr>
      <w:r w:rsidRPr="00253788">
        <w:rPr>
          <w:rFonts w:ascii="Times New Roman" w:hAnsi="Times New Roman"/>
          <w:b/>
          <w:bCs/>
          <w:sz w:val="28"/>
          <w:szCs w:val="24"/>
          <w:lang w:eastAsia="ru-RU"/>
        </w:rPr>
        <w:t>Интервал Оценка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>8 и менее баллов - Не зачтено</w:t>
      </w:r>
    </w:p>
    <w:p w:rsidR="00253788" w:rsidRPr="00253788" w:rsidRDefault="00253788" w:rsidP="0025378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>9 – 15 баллов - Зачтено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pacing w:val="-3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>Результаты тестирования в виде оценки будут доступны после проверки тестирования</w:t>
      </w:r>
      <w:r w:rsidRPr="00253788">
        <w:rPr>
          <w:rFonts w:ascii="Times New Roman" w:hAnsi="Times New Roman"/>
          <w:sz w:val="24"/>
          <w:szCs w:val="24"/>
          <w:lang w:eastAsia="ru-RU"/>
        </w:rPr>
        <w:t>.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>Слушатель, не сдавший тест (соответствует оценкам «неудовлетворительно» / «не зачтено») имеет право на повторное тестирование.</w:t>
      </w:r>
    </w:p>
    <w:p w:rsidR="00253788" w:rsidRPr="00253788" w:rsidRDefault="00253788" w:rsidP="0025378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253788">
        <w:rPr>
          <w:rFonts w:ascii="Times New Roman" w:hAnsi="Times New Roman"/>
          <w:sz w:val="28"/>
          <w:szCs w:val="24"/>
          <w:lang w:eastAsia="ru-RU"/>
        </w:rPr>
        <w:t>Результаты тестирования слушателей обобщаются методическим советом колледжа и оформляются в виде ведомости итоговой аттестации в соответствии с правилами документооборота, установленными локальными нормативными ГАПОУ «Мензелинский педагогический колледж имени Мусы Джалиля»</w:t>
      </w:r>
    </w:p>
    <w:p w:rsidR="0039711E" w:rsidRPr="009432DC" w:rsidRDefault="00253788" w:rsidP="00253788">
      <w:pPr>
        <w:spacing w:after="0" w:line="276" w:lineRule="auto"/>
        <w:ind w:left="-567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B37B4F" w:rsidRPr="00B37B4F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bookmarkStart w:id="12" w:name="Pg12"/>
      <w:bookmarkEnd w:id="12"/>
      <w:r w:rsidRPr="00B37B4F">
        <w:rPr>
          <w:rFonts w:ascii="Times New Roman" w:hAnsi="Times New Roman"/>
          <w:b/>
          <w:sz w:val="24"/>
          <w:szCs w:val="24"/>
        </w:rPr>
        <w:t>1 Блок. «</w:t>
      </w:r>
      <w:r w:rsidRPr="00B37B4F">
        <w:rPr>
          <w:rFonts w:ascii="Times New Roman" w:hAnsi="Times New Roman"/>
          <w:b/>
          <w:bCs/>
          <w:sz w:val="24"/>
          <w:szCs w:val="24"/>
          <w:lang w:eastAsia="ru-RU"/>
        </w:rPr>
        <w:t>Современные нормативно-правовые основы образования</w:t>
      </w:r>
      <w:r w:rsidRPr="00B37B4F">
        <w:rPr>
          <w:rFonts w:ascii="Times New Roman" w:hAnsi="Times New Roman"/>
          <w:b/>
          <w:sz w:val="24"/>
          <w:szCs w:val="24"/>
        </w:rPr>
        <w:t>»</w:t>
      </w:r>
    </w:p>
    <w:p w:rsidR="00B37B4F" w:rsidRPr="00B37B4F" w:rsidRDefault="00B37B4F" w:rsidP="00B37B4F">
      <w:pPr>
        <w:widowControl w:val="0"/>
        <w:tabs>
          <w:tab w:val="left" w:pos="351"/>
        </w:tabs>
        <w:spacing w:after="0" w:line="274" w:lineRule="exact"/>
        <w:jc w:val="both"/>
        <w:rPr>
          <w:rFonts w:ascii="Times New Roman" w:eastAsia="Times New Roman" w:hAnsi="Times New Roman"/>
          <w:b/>
          <w:sz w:val="24"/>
          <w:szCs w:val="24"/>
          <w:lang w:eastAsia="ru-RU" w:bidi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t>1. Федеральный закон № 273 «Об образовании в Российской Федерации» определяет термин «об</w:t>
      </w: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softHyphen/>
        <w:t>разование» как:</w:t>
      </w:r>
    </w:p>
    <w:p w:rsidR="00B37B4F" w:rsidRPr="00B37B4F" w:rsidRDefault="00B37B4F" w:rsidP="00B37B4F">
      <w:pPr>
        <w:widowControl w:val="0"/>
        <w:tabs>
          <w:tab w:val="left" w:pos="373"/>
        </w:tabs>
        <w:spacing w:after="0" w:line="274" w:lineRule="exact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а) </w:t>
      </w: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t>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</w:t>
      </w: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softHyphen/>
        <w:t>ность приобретаемых знаний, умений, навыков, ценностных установок, опыта деятельности и ком</w:t>
      </w: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softHyphen/>
        <w:t>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</w:t>
      </w: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softHyphen/>
        <w:t>зовательных потребностей и интересов;</w:t>
      </w:r>
    </w:p>
    <w:p w:rsidR="00B37B4F" w:rsidRPr="00B37B4F" w:rsidRDefault="00B37B4F" w:rsidP="00B37B4F">
      <w:pPr>
        <w:widowControl w:val="0"/>
        <w:tabs>
          <w:tab w:val="left" w:pos="391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 w:bidi="ru-RU"/>
        </w:rPr>
        <w:t>б) деятельность, направленную на развитие личности, создание условий для самоопределения и со</w:t>
      </w:r>
      <w:r w:rsidRPr="00B37B4F">
        <w:rPr>
          <w:rFonts w:ascii="Times New Roman" w:eastAsia="Times New Roman" w:hAnsi="Times New Roman"/>
          <w:sz w:val="24"/>
          <w:szCs w:val="24"/>
          <w:lang w:eastAsia="ru-RU" w:bidi="ru-RU"/>
        </w:rPr>
        <w:softHyphen/>
        <w:t xml:space="preserve">циализации обучающегося на основе социокультурных, духовно-нравственных ценностей и </w:t>
      </w:r>
      <w:r w:rsidRPr="00B37B4F">
        <w:rPr>
          <w:rFonts w:ascii="Times New Roman" w:eastAsia="Times New Roman" w:hAnsi="Times New Roman"/>
          <w:sz w:val="24"/>
          <w:szCs w:val="24"/>
          <w:lang w:eastAsia="ru-RU" w:bidi="ru-RU"/>
        </w:rPr>
        <w:lastRenderedPageBreak/>
        <w:t>приня</w:t>
      </w:r>
      <w:r w:rsidRPr="00B37B4F">
        <w:rPr>
          <w:rFonts w:ascii="Times New Roman" w:eastAsia="Times New Roman" w:hAnsi="Times New Roman"/>
          <w:sz w:val="24"/>
          <w:szCs w:val="24"/>
          <w:lang w:eastAsia="ru-RU" w:bidi="ru-RU"/>
        </w:rPr>
        <w:softHyphen/>
        <w:t>тых в обществе правил и норм поведения в интересах человека, семьи, общества и государства;</w:t>
      </w:r>
    </w:p>
    <w:p w:rsidR="00B37B4F" w:rsidRPr="00B37B4F" w:rsidRDefault="00B37B4F" w:rsidP="00B37B4F">
      <w:pPr>
        <w:widowControl w:val="0"/>
        <w:tabs>
          <w:tab w:val="left" w:pos="38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 w:bidi="ru-RU"/>
        </w:rPr>
        <w:t>в) деятельность по реализации основных и дополнительных образовательных программ.</w:t>
      </w:r>
    </w:p>
    <w:p w:rsidR="00B37B4F" w:rsidRPr="00B37B4F" w:rsidRDefault="00B37B4F" w:rsidP="00B37B4F">
      <w:pPr>
        <w:widowControl w:val="0"/>
        <w:tabs>
          <w:tab w:val="left" w:pos="387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 w:bidi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t>2. Методологической основой реализации Федеральных государственных образовательных стан</w:t>
      </w: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softHyphen/>
        <w:t>дартов (стандартов второго поколения) является:</w:t>
      </w:r>
    </w:p>
    <w:p w:rsidR="00B37B4F" w:rsidRPr="00B37B4F" w:rsidRDefault="00B37B4F" w:rsidP="00B37B4F">
      <w:pPr>
        <w:widowControl w:val="0"/>
        <w:tabs>
          <w:tab w:val="left" w:pos="366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 w:bidi="ru-RU"/>
        </w:rPr>
        <w:t>а) проблемное обучение;</w:t>
      </w:r>
    </w:p>
    <w:p w:rsidR="00B37B4F" w:rsidRPr="00B37B4F" w:rsidRDefault="00B37B4F" w:rsidP="00B37B4F">
      <w:pPr>
        <w:widowControl w:val="0"/>
        <w:tabs>
          <w:tab w:val="left" w:pos="380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 w:bidi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t>б) системно-деятельностный подход;</w:t>
      </w:r>
    </w:p>
    <w:p w:rsidR="00B37B4F" w:rsidRPr="00B37B4F" w:rsidRDefault="00B37B4F" w:rsidP="00B37B4F">
      <w:pPr>
        <w:widowControl w:val="0"/>
        <w:tabs>
          <w:tab w:val="left" w:pos="380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 w:bidi="ru-RU"/>
        </w:rPr>
        <w:t>в) интегративный подход.</w:t>
      </w:r>
    </w:p>
    <w:p w:rsidR="00B37B4F" w:rsidRPr="00B37B4F" w:rsidRDefault="00B37B4F" w:rsidP="00B37B4F">
      <w:pPr>
        <w:widowControl w:val="0"/>
        <w:tabs>
          <w:tab w:val="left" w:pos="1729"/>
          <w:tab w:val="left" w:pos="1730"/>
        </w:tabs>
        <w:autoSpaceDE w:val="0"/>
        <w:autoSpaceDN w:val="0"/>
        <w:spacing w:after="0" w:line="240" w:lineRule="auto"/>
        <w:ind w:right="1312"/>
        <w:jc w:val="both"/>
        <w:rPr>
          <w:rFonts w:ascii="Times New Roman" w:hAnsi="Times New Roman"/>
          <w:b/>
          <w:sz w:val="24"/>
          <w:szCs w:val="24"/>
        </w:rPr>
      </w:pPr>
      <w:r w:rsidRPr="00B37B4F">
        <w:rPr>
          <w:rFonts w:ascii="Times New Roman" w:hAnsi="Times New Roman"/>
          <w:b/>
          <w:sz w:val="24"/>
          <w:szCs w:val="24"/>
        </w:rPr>
        <w:t>3. Укажите основные направления государственной политики Российской Федерации в области образования:</w:t>
      </w:r>
    </w:p>
    <w:p w:rsidR="00B37B4F" w:rsidRPr="00B37B4F" w:rsidRDefault="00B37B4F" w:rsidP="00B37B4F">
      <w:pPr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а)Общедоступность образования;</w:t>
      </w:r>
    </w:p>
    <w:p w:rsidR="00B37B4F" w:rsidRPr="00B37B4F" w:rsidRDefault="00B37B4F" w:rsidP="00B37B4F">
      <w:pPr>
        <w:spacing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B37B4F">
        <w:rPr>
          <w:rFonts w:ascii="Times New Roman" w:hAnsi="Times New Roman"/>
          <w:sz w:val="24"/>
          <w:szCs w:val="24"/>
        </w:rPr>
        <w:t>б)Адаптивная образовательная среда;</w:t>
      </w:r>
    </w:p>
    <w:p w:rsidR="00B37B4F" w:rsidRPr="00B37B4F" w:rsidRDefault="00B37B4F" w:rsidP="00B37B4F">
      <w:pPr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в)Единое федеральное культурное и образовательное пространство;</w:t>
      </w:r>
    </w:p>
    <w:p w:rsidR="00B37B4F" w:rsidRPr="00B37B4F" w:rsidRDefault="00B37B4F" w:rsidP="00B37B4F">
      <w:pPr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г)Дифференциация образования.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37B4F">
        <w:rPr>
          <w:rFonts w:ascii="Times New Roman" w:hAnsi="Times New Roman"/>
          <w:b/>
          <w:sz w:val="24"/>
          <w:szCs w:val="24"/>
        </w:rPr>
        <w:t>4. Укажите федеральные проекты национального проекта «Образования»</w:t>
      </w:r>
    </w:p>
    <w:p w:rsidR="00B37B4F" w:rsidRPr="00B37B4F" w:rsidRDefault="00B37B4F" w:rsidP="00B37B4F">
      <w:pPr>
        <w:spacing w:after="0" w:line="240" w:lineRule="auto"/>
        <w:ind w:right="5474" w:firstLine="567"/>
        <w:jc w:val="both"/>
        <w:rPr>
          <w:rFonts w:ascii="Times New Roman" w:hAnsi="Times New Roman"/>
          <w:b/>
          <w:spacing w:val="1"/>
          <w:sz w:val="24"/>
          <w:szCs w:val="24"/>
        </w:rPr>
      </w:pPr>
      <w:r w:rsidRPr="00B37B4F">
        <w:rPr>
          <w:rFonts w:ascii="Times New Roman" w:hAnsi="Times New Roman"/>
          <w:b/>
          <w:sz w:val="24"/>
          <w:szCs w:val="24"/>
        </w:rPr>
        <w:t>а)«Современная школа»;</w:t>
      </w:r>
    </w:p>
    <w:p w:rsidR="00B37B4F" w:rsidRPr="00B37B4F" w:rsidRDefault="00B37B4F" w:rsidP="00B37B4F">
      <w:pPr>
        <w:spacing w:after="0" w:line="240" w:lineRule="auto"/>
        <w:ind w:right="5474" w:firstLine="567"/>
        <w:jc w:val="both"/>
        <w:rPr>
          <w:rFonts w:ascii="Times New Roman" w:hAnsi="Times New Roman"/>
          <w:b/>
          <w:spacing w:val="-67"/>
          <w:sz w:val="24"/>
          <w:szCs w:val="24"/>
        </w:rPr>
      </w:pPr>
      <w:r w:rsidRPr="00B37B4F">
        <w:rPr>
          <w:rFonts w:ascii="Times New Roman" w:hAnsi="Times New Roman"/>
          <w:b/>
          <w:sz w:val="24"/>
          <w:szCs w:val="24"/>
        </w:rPr>
        <w:t>б) «Успех каждого ребенка»;</w:t>
      </w:r>
    </w:p>
    <w:p w:rsidR="00B37B4F" w:rsidRPr="00B37B4F" w:rsidRDefault="00B37B4F" w:rsidP="00B37B4F">
      <w:pPr>
        <w:spacing w:after="0" w:line="240" w:lineRule="auto"/>
        <w:ind w:right="5474" w:firstLine="567"/>
        <w:jc w:val="both"/>
        <w:rPr>
          <w:rFonts w:ascii="Times New Roman" w:hAnsi="Times New Roman"/>
          <w:sz w:val="24"/>
          <w:szCs w:val="24"/>
        </w:rPr>
      </w:pPr>
      <w:r w:rsidRPr="00B37B4F">
        <w:rPr>
          <w:rFonts w:ascii="Times New Roman" w:hAnsi="Times New Roman"/>
          <w:sz w:val="24"/>
          <w:szCs w:val="24"/>
        </w:rPr>
        <w:t>в)«Школа-2100»;</w:t>
      </w:r>
    </w:p>
    <w:p w:rsidR="00B37B4F" w:rsidRPr="00B37B4F" w:rsidRDefault="00B37B4F" w:rsidP="00B37B4F">
      <w:pPr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г)«Цифровая образовательная среда».</w:t>
      </w:r>
    </w:p>
    <w:p w:rsidR="00B37B4F" w:rsidRPr="00B37B4F" w:rsidRDefault="00B37B4F" w:rsidP="00B37B4F">
      <w:pPr>
        <w:widowControl w:val="0"/>
        <w:tabs>
          <w:tab w:val="left" w:pos="1316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37B4F">
        <w:rPr>
          <w:rFonts w:ascii="Times New Roman" w:hAnsi="Times New Roman"/>
          <w:b/>
          <w:sz w:val="24"/>
          <w:szCs w:val="24"/>
        </w:rPr>
        <w:t>5. Возможно ли в соответствии с федеральным законом «Об образовании РоссийскойФедерации»оставитьобучающегосяпообразовательнойпрограммесреднегообщегообразованиянаповторноеобучение?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37B4F">
        <w:rPr>
          <w:rFonts w:ascii="Times New Roman" w:eastAsia="Times New Roman" w:hAnsi="Times New Roman"/>
          <w:sz w:val="24"/>
          <w:szCs w:val="24"/>
        </w:rPr>
        <w:t>а)Да, по его согласию при наличии уважительной причины;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right="1382" w:firstLine="567"/>
        <w:jc w:val="both"/>
        <w:rPr>
          <w:rFonts w:ascii="Times New Roman" w:eastAsia="Times New Roman" w:hAnsi="Times New Roman"/>
          <w:b/>
          <w:spacing w:val="-67"/>
          <w:sz w:val="24"/>
          <w:szCs w:val="24"/>
        </w:rPr>
      </w:pPr>
      <w:r w:rsidRPr="00B37B4F">
        <w:rPr>
          <w:rFonts w:ascii="Times New Roman" w:eastAsia="Times New Roman" w:hAnsi="Times New Roman"/>
          <w:b/>
          <w:sz w:val="24"/>
          <w:szCs w:val="24"/>
        </w:rPr>
        <w:t>б) Да, по усмотрению его родителей (законных представителей);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right="1382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37B4F">
        <w:rPr>
          <w:rFonts w:ascii="Times New Roman" w:eastAsia="Times New Roman" w:hAnsi="Times New Roman"/>
          <w:sz w:val="24"/>
          <w:szCs w:val="24"/>
        </w:rPr>
        <w:t>в) Нет.</w:t>
      </w:r>
    </w:p>
    <w:p w:rsidR="00B37B4F" w:rsidRPr="00B37B4F" w:rsidRDefault="00B37B4F" w:rsidP="00B37B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6.Какие основные признаки наличия взрывных устройств?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а) Присутствие проводов, небольшой антенны, изоленты, скотча на машине или каком-либо хозяйственном предмете (сумке, чемодане, коробке и т.д.);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б) Бесхозные портфели, чемоданы, сумки, свертки, мешки, ящики, коробки;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в) Присутствие шума внутри обнаруженного предмета (тиканье часов, щелчки или какие-либо другие звуки).</w:t>
      </w:r>
    </w:p>
    <w:p w:rsidR="00B37B4F" w:rsidRPr="00B37B4F" w:rsidRDefault="00B37B4F" w:rsidP="00B37B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7.При захвате террористами общественного здания, в котором вы находились вместе с другими гражданами, необходимо соблюдать нижеперечисленные правила безопасного поведения. Какое из них является ошибочным? 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а) не пытайтесь самостоятельно обезвредить террористов, не вступайте с ними в споры, выполняйте все их требования;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б) старайтесь не привлекать к себе внимание, спрячьтесь куда-нибудь, не делайте лишних, резких и подозрительных движений;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в) если освобождают часть заложников, детей и больных, старайтесь попасть в их число;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г) воспользуйтесь мобильным телефоном, чтобы сообщить о своем местонахождении.</w:t>
      </w:r>
    </w:p>
    <w:p w:rsidR="00B37B4F" w:rsidRPr="00B37B4F" w:rsidRDefault="00B37B4F" w:rsidP="00B37B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8. Чего нельзя делать по требованию террористов, если ты заложник: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а) разговаривать с ними, отвечать на вопросы;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б) не отдавать сумочку или другие личные вещи;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в) вставать с места или поменять место.</w:t>
      </w:r>
    </w:p>
    <w:p w:rsidR="00B37B4F" w:rsidRPr="00B37B4F" w:rsidRDefault="00B37B4F" w:rsidP="00B37B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9. Вы оказались в заложниках, на что нужно обратить внимание?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а) действия преступников и свое месторасположение;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б) только на действия преступников;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в) только на свое удобное месторасположение.</w:t>
      </w:r>
    </w:p>
    <w:p w:rsidR="00B37B4F" w:rsidRPr="00B37B4F" w:rsidRDefault="00B37B4F" w:rsidP="00B37B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10. Как вы считаете, где лучше расположиться при перестрелке: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а) за спинками стульев, за ограждениями, так безопаснее;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б) рядом с окнами, можно наблюдать за происходящим и спланировать дальнейшие действия;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в) около стены, она укроет от пули.</w:t>
      </w:r>
    </w:p>
    <w:p w:rsidR="00B37B4F" w:rsidRPr="00B37B4F" w:rsidRDefault="00B37B4F" w:rsidP="00B37B4F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Cs/>
          <w:sz w:val="24"/>
          <w:szCs w:val="24"/>
          <w:lang w:eastAsia="ar-SA"/>
        </w:rPr>
        <w:lastRenderedPageBreak/>
        <w:t xml:space="preserve">11. </w:t>
      </w:r>
      <w:r w:rsidRPr="00B37B4F">
        <w:rPr>
          <w:rFonts w:ascii="Times New Roman" w:hAnsi="Times New Roman"/>
          <w:b/>
          <w:sz w:val="24"/>
          <w:szCs w:val="24"/>
          <w:lang w:eastAsia="ar-SA"/>
        </w:rPr>
        <w:t>Что нужно делать при силовом освобождении заложников?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а) Бежать к выходу;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б) Подобрать оружие и помогать правоохранительным органам;</w:t>
      </w:r>
    </w:p>
    <w:p w:rsidR="00B37B4F" w:rsidRPr="00B37B4F" w:rsidRDefault="00B37B4F" w:rsidP="00B37B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в) Попытаться укрыться за предметами и прикрыться от пуль.</w:t>
      </w:r>
    </w:p>
    <w:p w:rsidR="00B37B4F" w:rsidRPr="00B37B4F" w:rsidRDefault="00B37B4F" w:rsidP="00B37B4F">
      <w:pPr>
        <w:widowControl w:val="0"/>
        <w:tabs>
          <w:tab w:val="left" w:pos="1316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7B4F">
        <w:rPr>
          <w:rFonts w:ascii="Times New Roman" w:hAnsi="Times New Roman"/>
          <w:b/>
          <w:sz w:val="24"/>
          <w:szCs w:val="24"/>
        </w:rPr>
        <w:t>12. Возможно ли в соответствии с федеральным законом «Об образованиивРоссийскойФедерации»оставитьобучающегосяпообразовательнойпрограммесреднегообщегообразованиянаповторноеобучение</w:t>
      </w:r>
      <w:r w:rsidRPr="00B37B4F">
        <w:rPr>
          <w:rFonts w:ascii="Times New Roman" w:hAnsi="Times New Roman"/>
          <w:sz w:val="24"/>
          <w:szCs w:val="24"/>
        </w:rPr>
        <w:t>?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37B4F">
        <w:rPr>
          <w:rFonts w:ascii="Times New Roman" w:eastAsia="Times New Roman" w:hAnsi="Times New Roman"/>
          <w:sz w:val="24"/>
          <w:szCs w:val="24"/>
        </w:rPr>
        <w:t>а)Да, по его согласию при наличии уважительной причины;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right="1382" w:firstLine="567"/>
        <w:jc w:val="both"/>
        <w:rPr>
          <w:rFonts w:ascii="Times New Roman" w:eastAsia="Times New Roman" w:hAnsi="Times New Roman"/>
          <w:b/>
          <w:spacing w:val="-67"/>
          <w:sz w:val="24"/>
          <w:szCs w:val="24"/>
        </w:rPr>
      </w:pPr>
      <w:r w:rsidRPr="00B37B4F">
        <w:rPr>
          <w:rFonts w:ascii="Times New Roman" w:eastAsia="Times New Roman" w:hAnsi="Times New Roman"/>
          <w:b/>
          <w:sz w:val="24"/>
          <w:szCs w:val="24"/>
        </w:rPr>
        <w:t>б) Да, по усмотрению его родителей (законных представителей);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right="1382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37B4F">
        <w:rPr>
          <w:rFonts w:ascii="Times New Roman" w:eastAsia="Times New Roman" w:hAnsi="Times New Roman"/>
          <w:sz w:val="24"/>
          <w:szCs w:val="24"/>
        </w:rPr>
        <w:t>в) Нет.</w:t>
      </w:r>
    </w:p>
    <w:p w:rsidR="00B37B4F" w:rsidRPr="00B37B4F" w:rsidRDefault="00B37B4F" w:rsidP="00B37B4F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0"/>
          <w:lang w:eastAsia="ru-RU"/>
        </w:rPr>
      </w:pPr>
      <w:r w:rsidRPr="00B37B4F">
        <w:rPr>
          <w:rFonts w:ascii="Times New Roman" w:eastAsia="+mn-ea" w:hAnsi="Times New Roman"/>
          <w:b/>
          <w:kern w:val="24"/>
          <w:sz w:val="24"/>
          <w:szCs w:val="24"/>
        </w:rPr>
        <w:t>Блок 2. «Психолого-педагогические основы профессиональной деятельности</w:t>
      </w:r>
      <w:r w:rsidRPr="00B37B4F">
        <w:rPr>
          <w:rFonts w:ascii="Times New Roman" w:eastAsia="+mn-ea" w:hAnsi="Times New Roman"/>
          <w:b/>
          <w:kern w:val="24"/>
          <w:sz w:val="24"/>
          <w:szCs w:val="20"/>
        </w:rPr>
        <w:t xml:space="preserve">» </w:t>
      </w:r>
    </w:p>
    <w:p w:rsidR="00B37B4F" w:rsidRPr="00B37B4F" w:rsidRDefault="00B37B4F" w:rsidP="00B37B4F">
      <w:pPr>
        <w:spacing w:after="200" w:line="276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1.Психологическая безопасность—это……</w:t>
      </w:r>
    </w:p>
    <w:p w:rsidR="00B37B4F" w:rsidRPr="00B37B4F" w:rsidRDefault="00B37B4F" w:rsidP="00B37B4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а) комплекс социальных и административных мероприятий;</w:t>
      </w:r>
    </w:p>
    <w:p w:rsidR="00B37B4F" w:rsidRPr="00B37B4F" w:rsidRDefault="00B37B4F" w:rsidP="00B37B4F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б) состояние защищенности психики от воздействия многообразных информационных факторов, препятствующих или затрудняющих формирование и функционирование адекватной информационно-ориентированной основы социального поведения человека и в целом жизнедеятельности в современном обществе, а также адекватной системы его субъективных (личностных, субъективно-личностных) отношений к окружающему миру и самому себе;</w:t>
      </w:r>
    </w:p>
    <w:p w:rsidR="00B37B4F" w:rsidRPr="00B37B4F" w:rsidRDefault="00B37B4F" w:rsidP="00B37B4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в) как важнейшее условие, позволяющее придать образованию развивающий характер, как фундамент апробации любых образовательных технологий и инноваций;</w:t>
      </w:r>
    </w:p>
    <w:p w:rsidR="00B37B4F" w:rsidRPr="00B37B4F" w:rsidRDefault="00B37B4F" w:rsidP="00B37B4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г) как самостоятельное измерение в общей системе безопасности, представляет собой состояние информационной среды и условия жизнедеятельности общества, не способствующее нарушению психологических предпосылок целостности социальных субъектов, адаптивности их функционирования и развития.</w:t>
      </w:r>
    </w:p>
    <w:p w:rsidR="00B37B4F" w:rsidRPr="00B37B4F" w:rsidRDefault="00B37B4F" w:rsidP="00B37B4F">
      <w:pPr>
        <w:spacing w:after="200" w:line="276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2.Что относиться к психологической угрозе образовательной среды:</w:t>
      </w:r>
    </w:p>
    <w:p w:rsidR="00B37B4F" w:rsidRPr="00B37B4F" w:rsidRDefault="00B37B4F" w:rsidP="00B37B4F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а) склонность к различным формам девиантного поведения, конфликты, запугивания;</w:t>
      </w:r>
    </w:p>
    <w:p w:rsidR="00B37B4F" w:rsidRPr="00B37B4F" w:rsidRDefault="00B37B4F" w:rsidP="00B37B4F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б) проявление агрессии по отношению к учащимся, негативные высказываний об учащихся;</w:t>
      </w:r>
    </w:p>
    <w:p w:rsidR="00B37B4F" w:rsidRPr="00B37B4F" w:rsidRDefault="00B37B4F" w:rsidP="00B37B4F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в) природные, социальные;</w:t>
      </w:r>
    </w:p>
    <w:p w:rsidR="00B37B4F" w:rsidRPr="00B37B4F" w:rsidRDefault="00B37B4F" w:rsidP="00B37B4F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 xml:space="preserve"> г) техногенные и эпидемиологические.</w:t>
      </w:r>
    </w:p>
    <w:p w:rsidR="00B37B4F" w:rsidRPr="00B37B4F" w:rsidRDefault="00B37B4F" w:rsidP="00B37B4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3.Технологии создания психологически безопасной образовательной среды:</w:t>
      </w:r>
    </w:p>
    <w:p w:rsidR="00B37B4F" w:rsidRPr="00B37B4F" w:rsidRDefault="00B37B4F" w:rsidP="00B37B4F">
      <w:pPr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а) психологическая профилактика;</w:t>
      </w:r>
    </w:p>
    <w:p w:rsidR="00B37B4F" w:rsidRPr="00B37B4F" w:rsidRDefault="00B37B4F" w:rsidP="00B37B4F">
      <w:pPr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б) психологическое консультирование и психологическая поддержка;</w:t>
      </w:r>
    </w:p>
    <w:p w:rsidR="00B37B4F" w:rsidRPr="00B37B4F" w:rsidRDefault="00B37B4F" w:rsidP="00B37B4F">
      <w:pPr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в) психологическая реабилитация;</w:t>
      </w:r>
    </w:p>
    <w:p w:rsidR="00B37B4F" w:rsidRPr="00B37B4F" w:rsidRDefault="00B37B4F" w:rsidP="00B37B4F">
      <w:pPr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г) социально–психологическое обучение.</w:t>
      </w:r>
    </w:p>
    <w:p w:rsidR="00B37B4F" w:rsidRPr="00B37B4F" w:rsidRDefault="00B37B4F" w:rsidP="00B37B4F">
      <w:pPr>
        <w:spacing w:after="200" w:line="276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4.Фазы эмоционального выгорания: </w:t>
      </w:r>
    </w:p>
    <w:p w:rsidR="00B37B4F" w:rsidRPr="00B37B4F" w:rsidRDefault="00B37B4F" w:rsidP="00B37B4F">
      <w:pPr>
        <w:spacing w:after="200" w:line="276" w:lineRule="auto"/>
        <w:ind w:firstLine="56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а) напряжение;</w:t>
      </w:r>
    </w:p>
    <w:p w:rsidR="00B37B4F" w:rsidRPr="00B37B4F" w:rsidRDefault="00B37B4F" w:rsidP="00B37B4F">
      <w:pPr>
        <w:spacing w:after="200" w:line="276" w:lineRule="auto"/>
        <w:ind w:firstLine="56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б) резистенция;</w:t>
      </w:r>
    </w:p>
    <w:p w:rsidR="00B37B4F" w:rsidRPr="00B37B4F" w:rsidRDefault="00B37B4F" w:rsidP="00B37B4F">
      <w:pPr>
        <w:spacing w:after="200" w:line="276" w:lineRule="auto"/>
        <w:ind w:firstLine="567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в) истощение;</w:t>
      </w:r>
    </w:p>
    <w:p w:rsidR="00B37B4F" w:rsidRPr="00B37B4F" w:rsidRDefault="00B37B4F" w:rsidP="00B37B4F">
      <w:pPr>
        <w:spacing w:after="200" w:line="276" w:lineRule="auto"/>
        <w:ind w:firstLine="567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г) сгорание.</w:t>
      </w:r>
    </w:p>
    <w:p w:rsidR="00B37B4F" w:rsidRPr="00B37B4F" w:rsidRDefault="00B37B4F" w:rsidP="00B37B4F">
      <w:pPr>
        <w:tabs>
          <w:tab w:val="left" w:pos="1204"/>
          <w:tab w:val="left" w:pos="2205"/>
          <w:tab w:val="left" w:pos="4757"/>
          <w:tab w:val="left" w:pos="6997"/>
        </w:tabs>
        <w:spacing w:after="0" w:line="239" w:lineRule="auto"/>
        <w:ind w:right="-20"/>
        <w:contextualSpacing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5.Задачи психолого-педагогического сопровождения детей «группы риска»: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а) диагностическое обследование познавательной и эмоциональной сферы;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б) психолого-педагогическое обеспечение образовательной программы;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в) разработка и внедрение психолого-педагогических программ, направленных на преодоление отклонений в психологическом и социальном здоровье и профилактику девиантного поведения;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г) создание условий для психологически комфортного пребывания ребенка в детском саду;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д) консультационная работа с педагогами и родителями;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е) индивидуальная, групповая развивающая работа и психологическая коррекция.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6.Критерии эффективности реализации психолого-педагогического сопровождения образовательной программы дошкольного образования:</w:t>
      </w:r>
    </w:p>
    <w:p w:rsidR="00B37B4F" w:rsidRPr="00B37B4F" w:rsidRDefault="00B37B4F" w:rsidP="00B37B4F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а) увеличение количества субъектов, участвующих в психолого-педагогическом сопровождении (педагоги, родители (законные представители), иные специалисты);</w:t>
      </w:r>
    </w:p>
    <w:p w:rsidR="00B37B4F" w:rsidRPr="00B37B4F" w:rsidRDefault="00B37B4F" w:rsidP="00B37B4F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б) положительная динамика и устойчивые результаты в освоении образовательной программы, в коррекционно-развивающей работе;</w:t>
      </w:r>
    </w:p>
    <w:p w:rsidR="00B37B4F" w:rsidRPr="00B37B4F" w:rsidRDefault="00B37B4F" w:rsidP="00B37B4F">
      <w:pPr>
        <w:widowControl w:val="0"/>
        <w:tabs>
          <w:tab w:val="left" w:pos="1390"/>
          <w:tab w:val="left" w:pos="3087"/>
          <w:tab w:val="left" w:pos="4637"/>
          <w:tab w:val="left" w:pos="6129"/>
          <w:tab w:val="left" w:pos="6445"/>
          <w:tab w:val="left" w:pos="7371"/>
          <w:tab w:val="left" w:pos="889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в) вариативность мероприятий проводимых в рамках направлений психолого- педагогического сопровождения;</w:t>
      </w:r>
    </w:p>
    <w:p w:rsidR="00B37B4F" w:rsidRPr="00B37B4F" w:rsidRDefault="00B37B4F" w:rsidP="00B37B4F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г) повышение психолого-педагогической культуры педагогов, родителей (законных представителей);</w:t>
      </w:r>
    </w:p>
    <w:p w:rsidR="00B37B4F" w:rsidRPr="00B37B4F" w:rsidRDefault="00B37B4F" w:rsidP="00B37B4F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д) удовлетворенность услугами психолого-педагогическим сопровождением;</w:t>
      </w:r>
    </w:p>
    <w:p w:rsidR="00B37B4F" w:rsidRPr="00B37B4F" w:rsidRDefault="00B37B4F" w:rsidP="00B37B4F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е) наличие нормативно-правовой базы, регламентирующей психолого-педагогическое сопровождение;</w:t>
      </w:r>
    </w:p>
    <w:p w:rsidR="00B37B4F" w:rsidRPr="00B37B4F" w:rsidRDefault="00B37B4F" w:rsidP="00B37B4F">
      <w:pPr>
        <w:widowControl w:val="0"/>
        <w:tabs>
          <w:tab w:val="left" w:pos="1390"/>
          <w:tab w:val="left" w:pos="2468"/>
          <w:tab w:val="left" w:pos="5750"/>
          <w:tab w:val="left" w:pos="6604"/>
          <w:tab w:val="left" w:pos="7198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B4F">
        <w:rPr>
          <w:rFonts w:ascii="Times New Roman" w:eastAsia="Times New Roman" w:hAnsi="Times New Roman"/>
          <w:sz w:val="24"/>
          <w:szCs w:val="24"/>
          <w:lang w:eastAsia="ru-RU"/>
        </w:rPr>
        <w:t>ж) наличие предметно-пространственной среды для психолого-педагогического сопровождения.</w:t>
      </w:r>
    </w:p>
    <w:p w:rsidR="00B37B4F" w:rsidRPr="00B37B4F" w:rsidRDefault="00B37B4F" w:rsidP="00B37B4F">
      <w:pPr>
        <w:widowControl w:val="0"/>
        <w:tabs>
          <w:tab w:val="left" w:pos="1302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37B4F">
        <w:rPr>
          <w:rFonts w:ascii="Times New Roman" w:hAnsi="Times New Roman"/>
          <w:b/>
          <w:sz w:val="24"/>
          <w:szCs w:val="24"/>
        </w:rPr>
        <w:t>7. Укажите основную цель инклюзивного образования: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37B4F">
        <w:rPr>
          <w:rFonts w:ascii="Times New Roman" w:eastAsia="Times New Roman" w:hAnsi="Times New Roman"/>
          <w:sz w:val="24"/>
          <w:szCs w:val="24"/>
        </w:rPr>
        <w:t>а)Получение профессиональной подготовки обучающимися с ОВЗ;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B37B4F">
        <w:rPr>
          <w:rFonts w:ascii="Times New Roman" w:eastAsia="Times New Roman" w:hAnsi="Times New Roman"/>
          <w:b/>
          <w:sz w:val="24"/>
          <w:szCs w:val="24"/>
        </w:rPr>
        <w:t>б) Формирование определенного уровня ЗУН обучающимися с ОВЗ в соответствии с их индивидуальными особенностями;</w:t>
      </w:r>
    </w:p>
    <w:p w:rsidR="00B37B4F" w:rsidRPr="00B37B4F" w:rsidRDefault="00B37B4F" w:rsidP="00B37B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B37B4F">
        <w:rPr>
          <w:rFonts w:ascii="Times New Roman" w:eastAsia="Times New Roman" w:hAnsi="Times New Roman"/>
          <w:b/>
          <w:sz w:val="24"/>
          <w:szCs w:val="24"/>
        </w:rPr>
        <w:t>в) Включение детей с ОВЗ в образовательное пространство массовой школы;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г) Получение позитивного социального и образовательного опыта обучающимися с ОВЗ совместно с нормативно развивающимися сверстниками.</w:t>
      </w:r>
    </w:p>
    <w:p w:rsidR="00B37B4F" w:rsidRPr="00B37B4F" w:rsidRDefault="00B37B4F" w:rsidP="00B37B4F">
      <w:pPr>
        <w:widowControl w:val="0"/>
        <w:tabs>
          <w:tab w:val="left" w:pos="1384"/>
        </w:tabs>
        <w:autoSpaceDE w:val="0"/>
        <w:autoSpaceDN w:val="0"/>
        <w:spacing w:after="0" w:line="240" w:lineRule="auto"/>
        <w:ind w:right="237"/>
        <w:jc w:val="both"/>
        <w:rPr>
          <w:rFonts w:ascii="Times New Roman" w:hAnsi="Times New Roman"/>
          <w:b/>
          <w:sz w:val="24"/>
          <w:szCs w:val="24"/>
        </w:rPr>
      </w:pPr>
      <w:r w:rsidRPr="00B37B4F">
        <w:rPr>
          <w:rFonts w:ascii="Times New Roman" w:eastAsia="Times New Roman" w:hAnsi="Times New Roman"/>
          <w:b/>
          <w:sz w:val="24"/>
          <w:szCs w:val="24"/>
          <w:lang w:eastAsia="ru-RU"/>
        </w:rPr>
        <w:t>8.</w:t>
      </w:r>
      <w:r w:rsidRPr="00B37B4F">
        <w:rPr>
          <w:rFonts w:ascii="Times New Roman" w:hAnsi="Times New Roman"/>
          <w:b/>
          <w:sz w:val="24"/>
          <w:szCs w:val="24"/>
        </w:rPr>
        <w:t>Укажите основные подходы к обучению детей с ОВЗ в контексте реализации ФГОС обучающихся с ОВЗ: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pacing w:val="-67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а) Интегрированный подход;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б)Инклюзивный подход;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в)Дифференцированный подход;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г)Дистанционный подход.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9. Укажите новые формы девиантного поведения подростков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а)Шоплифтинг;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б)Кибербуллинг;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в) Делинквентное поведение;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г)Аддиктивное поведение.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10. Какие функциональные роли могут быть реализованы учителем при обучении детей с разными стартовыми возможностями?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а) Наставник (сэнсей);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б)Коуч;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в)Фасилитатор;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г)Супервизор.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 xml:space="preserve">11. Какой документ должна разработать школа в части воспитания в соответствии с требованиями ФГОС ОО?  </w:t>
      </w:r>
    </w:p>
    <w:p w:rsidR="00B37B4F" w:rsidRPr="00B37B4F" w:rsidRDefault="00B37B4F" w:rsidP="00B37B4F">
      <w:pPr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 xml:space="preserve">а)модель организации воспитательного процесса </w:t>
      </w:r>
    </w:p>
    <w:p w:rsidR="00B37B4F" w:rsidRPr="00B37B4F" w:rsidRDefault="00B37B4F" w:rsidP="00B37B4F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 xml:space="preserve">       б)программу воспитания, социализации и развития</w:t>
      </w:r>
    </w:p>
    <w:p w:rsidR="00B37B4F" w:rsidRPr="00B37B4F" w:rsidRDefault="00B37B4F" w:rsidP="00B37B4F">
      <w:pPr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 xml:space="preserve">в)программу развития детского самоуправления </w:t>
      </w:r>
    </w:p>
    <w:p w:rsidR="00B37B4F" w:rsidRPr="00B37B4F" w:rsidRDefault="00B37B4F" w:rsidP="00B37B4F">
      <w:pPr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 xml:space="preserve">г)систему социального партнерства школы и других институтов социализации 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12. В каком документе сформулирован современный национальный воспитательный идеал?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iCs/>
          <w:sz w:val="24"/>
          <w:szCs w:val="24"/>
          <w:lang w:eastAsia="ar-SA"/>
        </w:rPr>
      </w:pPr>
      <w:r w:rsidRPr="00B37B4F">
        <w:rPr>
          <w:rFonts w:ascii="Times New Roman" w:hAnsi="Times New Roman"/>
          <w:iCs/>
          <w:sz w:val="24"/>
          <w:szCs w:val="24"/>
          <w:lang w:val="en-US" w:eastAsia="ar-SA"/>
        </w:rPr>
        <w:t>a</w:t>
      </w:r>
      <w:r w:rsidRPr="00B37B4F">
        <w:rPr>
          <w:rFonts w:ascii="Times New Roman" w:hAnsi="Times New Roman"/>
          <w:iCs/>
          <w:sz w:val="24"/>
          <w:szCs w:val="24"/>
          <w:lang w:eastAsia="ar-SA"/>
        </w:rPr>
        <w:t>) в Программе воспитания и социализации обучающихся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iCs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iCs/>
          <w:sz w:val="24"/>
          <w:szCs w:val="24"/>
          <w:lang w:eastAsia="ar-SA"/>
        </w:rPr>
        <w:t>б) в Концепции духовно-нравственного развития и воспитания  личности гражданина России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  <w:lang w:eastAsia="ar-SA"/>
        </w:rPr>
      </w:pPr>
      <w:r w:rsidRPr="00B37B4F">
        <w:rPr>
          <w:rFonts w:ascii="Times New Roman" w:hAnsi="Times New Roman"/>
          <w:iCs/>
          <w:sz w:val="24"/>
          <w:szCs w:val="24"/>
          <w:lang w:eastAsia="ar-SA"/>
        </w:rPr>
        <w:t xml:space="preserve">в) в </w:t>
      </w:r>
      <w:r w:rsidRPr="00B37B4F">
        <w:rPr>
          <w:rFonts w:ascii="Times New Roman" w:hAnsi="Times New Roman"/>
          <w:sz w:val="24"/>
          <w:szCs w:val="24"/>
          <w:lang w:eastAsia="ar-SA"/>
        </w:rPr>
        <w:t>Государственной программе «</w:t>
      </w:r>
      <w:r w:rsidRPr="00B37B4F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Патриотическое воспитание граждан Российской Федерации на 2011-2015 годы»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lastRenderedPageBreak/>
        <w:t xml:space="preserve">г)  в </w:t>
      </w:r>
      <w:r w:rsidRPr="00B37B4F">
        <w:rPr>
          <w:rFonts w:ascii="Times New Roman" w:hAnsi="Times New Roman"/>
          <w:sz w:val="24"/>
          <w:szCs w:val="24"/>
          <w:lang w:eastAsia="ar-SA"/>
        </w:rPr>
        <w:t>Примерной программе воспитания и социализации обучающихся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bCs/>
          <w:sz w:val="24"/>
          <w:szCs w:val="24"/>
          <w:lang w:eastAsia="ar-SA"/>
        </w:rPr>
        <w:t xml:space="preserve">13. </w:t>
      </w:r>
      <w:r w:rsidRPr="00B37B4F">
        <w:rPr>
          <w:rFonts w:ascii="Times New Roman" w:hAnsi="Times New Roman"/>
          <w:b/>
          <w:sz w:val="24"/>
          <w:szCs w:val="24"/>
          <w:lang w:eastAsia="ar-SA"/>
        </w:rPr>
        <w:t>Для адаптации ребенка с ОВЗ в классе учителю в первую очередь необходимо: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val="en-US" w:eastAsia="ar-SA"/>
        </w:rPr>
        <w:t>a</w:t>
      </w:r>
      <w:r w:rsidRPr="00B37B4F">
        <w:rPr>
          <w:rFonts w:ascii="Times New Roman" w:hAnsi="Times New Roman"/>
          <w:sz w:val="24"/>
          <w:szCs w:val="24"/>
          <w:lang w:eastAsia="ar-SA"/>
        </w:rPr>
        <w:t xml:space="preserve">) </w:t>
      </w:r>
      <w:r w:rsidRPr="00B37B4F">
        <w:rPr>
          <w:rFonts w:ascii="Times New Roman" w:hAnsi="Times New Roman"/>
          <w:sz w:val="24"/>
          <w:szCs w:val="24"/>
          <w:lang w:val="en-US" w:eastAsia="ar-SA"/>
        </w:rPr>
        <w:t>c</w:t>
      </w:r>
      <w:r w:rsidRPr="00B37B4F">
        <w:rPr>
          <w:rFonts w:ascii="Times New Roman" w:hAnsi="Times New Roman"/>
          <w:sz w:val="24"/>
          <w:szCs w:val="24"/>
          <w:lang w:eastAsia="ar-SA"/>
        </w:rPr>
        <w:t>оздать условия для освоения ребенком с ОВЗ предмета обучения;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 xml:space="preserve">б) </w:t>
      </w:r>
      <w:r w:rsidRPr="00B37B4F">
        <w:rPr>
          <w:rFonts w:ascii="Times New Roman" w:hAnsi="Times New Roman"/>
          <w:sz w:val="24"/>
          <w:szCs w:val="24"/>
          <w:lang w:val="en-US" w:eastAsia="ar-SA"/>
        </w:rPr>
        <w:t>c</w:t>
      </w:r>
      <w:r w:rsidRPr="00B37B4F">
        <w:rPr>
          <w:rFonts w:ascii="Times New Roman" w:hAnsi="Times New Roman"/>
          <w:sz w:val="24"/>
          <w:szCs w:val="24"/>
          <w:lang w:eastAsia="ar-SA"/>
        </w:rPr>
        <w:t>оздать ситуацию успеха в сфере общения для всех участников образовательного процесса;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в) создать ситуацию успеха в сфере общения для ребенка с ОВЗ;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г) разработать индивидуальный образовательный маршрут для ребенка с ОВЗ.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14. Субъектами инклюзивного образовательного процесса являются: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val="en-US" w:eastAsia="ar-SA"/>
        </w:rPr>
        <w:t>a</w:t>
      </w:r>
      <w:r w:rsidRPr="00B37B4F">
        <w:rPr>
          <w:rFonts w:ascii="Times New Roman" w:hAnsi="Times New Roman"/>
          <w:sz w:val="24"/>
          <w:szCs w:val="24"/>
          <w:lang w:eastAsia="ar-SA"/>
        </w:rPr>
        <w:t>) ребенок с ОВЗ, родители/законные представители ребенка с ОВЗ, тьютор;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б) ребенок с ОВЗ, учащиеся совместно с ребенком с ОВЗ, родители/законные представители ребенка с ОВЗ, родители учащихся класса, в котором обучается ребенок с ОВЗ, педагогический коллектив образовательного учреждения;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в) ребенок с ОВЗ, координатор психолого-медико-педагогического консилиума, председатель психолого-медико-педагогической комиссии Окружного ресурсного центра;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г) родители/законные представители ребенка с ОВЗ, педагогический коллектив образовательного учреждения.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15. Психолого-педагогическое сопровождение обучающегося осуществляется по инициативе образовательной организации специалистами психолого-медико-педагогической комиссии (ПМПК) в случае, если: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val="en-US" w:eastAsia="ar-SA"/>
        </w:rPr>
        <w:t>a</w:t>
      </w:r>
      <w:r w:rsidRPr="00B37B4F">
        <w:rPr>
          <w:rFonts w:ascii="Times New Roman" w:hAnsi="Times New Roman"/>
          <w:sz w:val="24"/>
          <w:szCs w:val="24"/>
          <w:lang w:eastAsia="ar-SA"/>
        </w:rPr>
        <w:t>) ребенок нуждается в разработке индивидуального образовательного маршрута по результатам обследования психолого-медико-педагогической комиссии;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B37B4F">
        <w:rPr>
          <w:rFonts w:ascii="Times New Roman" w:hAnsi="Times New Roman"/>
          <w:sz w:val="24"/>
          <w:szCs w:val="24"/>
          <w:lang w:eastAsia="ar-SA"/>
        </w:rPr>
        <w:t>б) ребенок является инвалидом;</w:t>
      </w:r>
    </w:p>
    <w:p w:rsidR="00B37B4F" w:rsidRPr="00B37B4F" w:rsidRDefault="00B37B4F" w:rsidP="00B37B4F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37B4F">
        <w:rPr>
          <w:rFonts w:ascii="Times New Roman" w:hAnsi="Times New Roman"/>
          <w:b/>
          <w:sz w:val="24"/>
          <w:szCs w:val="24"/>
          <w:lang w:eastAsia="ar-SA"/>
        </w:rPr>
        <w:t>в) возникает необходимость учета особых образовательных потребностей ребенка, требующих разработки индивидуальной образовательной программы и создание специальных образовательных условий ее реализации;</w:t>
      </w:r>
    </w:p>
    <w:p w:rsidR="000728B0" w:rsidRPr="00B37B4F" w:rsidRDefault="00B37B4F" w:rsidP="00B37B4F">
      <w:pPr>
        <w:spacing w:after="0" w:line="276" w:lineRule="auto"/>
        <w:rPr>
          <w:rFonts w:ascii="Times New Roman" w:hAnsi="Times New Roman"/>
          <w:b/>
          <w:sz w:val="24"/>
          <w:szCs w:val="24"/>
          <w:u w:val="single"/>
        </w:rPr>
      </w:pPr>
      <w:r w:rsidRPr="00B37B4F">
        <w:rPr>
          <w:sz w:val="24"/>
          <w:szCs w:val="24"/>
        </w:rPr>
        <w:t>г) по инициативе родителей учащихся обучающихся совместно с ребенком</w:t>
      </w:r>
    </w:p>
    <w:p w:rsidR="000728B0" w:rsidRPr="00B37B4F" w:rsidRDefault="000728B0" w:rsidP="000728B0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b/>
          <w:sz w:val="28"/>
          <w:szCs w:val="24"/>
        </w:rPr>
      </w:pPr>
      <w:r w:rsidRPr="00B37B4F">
        <w:rPr>
          <w:rFonts w:ascii="Times New Roman" w:hAnsi="Times New Roman"/>
          <w:b/>
          <w:bCs/>
          <w:sz w:val="28"/>
          <w:szCs w:val="24"/>
          <w:lang w:eastAsia="ru-RU"/>
        </w:rPr>
        <w:t>3 блок Методические аспекты профессиональной деятельности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1.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b/>
          <w:sz w:val="24"/>
          <w:szCs w:val="24"/>
        </w:rPr>
        <w:t>Непрерывное использование экрана при работе с электронными средствами обучения для детей 5-7 лет не должна превышать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8 – 10 минут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5 – 7 минут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6 – 9 минут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5 – 10 минут</w:t>
      </w:r>
    </w:p>
    <w:p w:rsidR="000728B0" w:rsidRPr="009432DC" w:rsidRDefault="000728B0" w:rsidP="000728B0">
      <w:pPr>
        <w:tabs>
          <w:tab w:val="left" w:pos="284"/>
        </w:tabs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2.Общая продолжительность использования электронных средств обучения для детей 5-7 лет не должна превышать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7 минут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9 минут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12 минут</w:t>
      </w:r>
    </w:p>
    <w:p w:rsidR="000728B0" w:rsidRPr="009432DC" w:rsidRDefault="000728B0" w:rsidP="000728B0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Г) 10 минут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3. Возможность проведения занятий по физической культуре и спорту на открытом воздухе зависит от…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психофизиологических особенностей детей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совокупности показателей метеорологических условий (температуры, относительной влажности и скорости движения воздуха) по климатическим зонам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соответствия возрастной группе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показателей климатических условий определенного региона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4. При организации образовательной деятельности в ДОО предусматривается проведение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А) физкультминуток, динамических пауз, гимнастики для глаз, 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гимнастики для глаз, мытьё рук, контроля осанки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>В) физкультминуток, гимнастики для глаз, контроля осанки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корригирующей гимнастики, физкультминуток, гимнастики для глаз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5.. Выберите рекомендованную частоту повторений при проведении ОРУ для детей средней группы (4 – 5 лет)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6-7 раз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4-5 раз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5-6 раз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6-8 раз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6. Выберите запрещенные и ограниченные упражнения: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лёжа на животе, прогиб в поясничном отделе; повороты туловища вправо (влево) с закручиванием корпуса, семенящий бег на месте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перекат на спине, удерживая руками колени; сидение на пятках; лёжа на животе, прогиб в поясничном отделе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</w:t>
      </w:r>
      <w:r w:rsidRPr="009432DC">
        <w:rPr>
          <w:rFonts w:ascii="Times New Roman" w:hAnsi="Times New Roman"/>
          <w:b/>
          <w:sz w:val="24"/>
          <w:szCs w:val="24"/>
        </w:rPr>
        <w:t xml:space="preserve"> </w:t>
      </w:r>
      <w:r w:rsidRPr="009432DC">
        <w:rPr>
          <w:rFonts w:ascii="Times New Roman" w:hAnsi="Times New Roman"/>
          <w:sz w:val="24"/>
          <w:szCs w:val="24"/>
        </w:rPr>
        <w:t>перекат на спине, удерживая руками колени; семенящий бег на месте; сидение на пятках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7. Что относится к основным физкультурно-оздоровительным мероприятия в ДОО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физкультурные занятия, спортивные развлечения, подвижные игры, коррегирующая гимнастика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b/>
          <w:sz w:val="24"/>
          <w:szCs w:val="24"/>
        </w:rPr>
        <w:t>утренняя гимнастика, физкультминутки, подвижные игры, гимнастика после дневного сна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спортивные развлечения, подвижные игры, коррегирующая гимнастика, физкультминутки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8.Установка «мужского» и «женского» поведения дошкольники получают посредством</w:t>
      </w:r>
    </w:p>
    <w:p w:rsidR="000728B0" w:rsidRPr="009432DC" w:rsidRDefault="000728B0" w:rsidP="000728B0">
      <w:pPr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А)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b/>
          <w:sz w:val="24"/>
          <w:szCs w:val="24"/>
        </w:rPr>
        <w:t>наблюдения за окружающими их мужчинами и женщинами</w:t>
      </w:r>
    </w:p>
    <w:p w:rsidR="000728B0" w:rsidRPr="009432DC" w:rsidRDefault="000728B0" w:rsidP="000728B0">
      <w:pPr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общения со сверстниками</w:t>
      </w:r>
    </w:p>
    <w:p w:rsidR="000728B0" w:rsidRPr="009432DC" w:rsidRDefault="000728B0" w:rsidP="000728B0">
      <w:pPr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разъяснения взрослых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9.Ведущим видом деятельности детей дошкольного возраста является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Предметная деятельность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Общение со взрослыми и сверстниками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В. Сюжетно-ролевая игра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Продуктивная деятельность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10. К особенностям психофизиологического развития детей относят: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Неустойчивость и быстрое истощение нервной системы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Способность отделять главное от второстепенного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В. Быстрое образование и исчезновение условных рефлексов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Г. Преобладание процессов возбуждения над процессами торможения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Д</w:t>
      </w:r>
      <w:r w:rsidRPr="009432DC">
        <w:rPr>
          <w:rFonts w:ascii="Times New Roman" w:hAnsi="Times New Roman"/>
          <w:b/>
          <w:sz w:val="24"/>
          <w:szCs w:val="24"/>
        </w:rPr>
        <w:t xml:space="preserve">. </w:t>
      </w:r>
      <w:r w:rsidRPr="009432DC">
        <w:rPr>
          <w:rFonts w:ascii="Times New Roman" w:hAnsi="Times New Roman"/>
          <w:sz w:val="24"/>
          <w:szCs w:val="24"/>
        </w:rPr>
        <w:t>Адекватная реакция на сильные резкие раздражители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11.Зачатки внутренней речи появляются в…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Младенческом возрасте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Раннем возрасте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Младшем дошкольном возрасте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Д. Старшем дошкольном возрасте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12.Основным условием развития способностей в дошкольном возрасте является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Деятельность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</w:t>
      </w:r>
      <w:r w:rsidRPr="009432DC">
        <w:rPr>
          <w:rFonts w:ascii="Times New Roman" w:hAnsi="Times New Roman"/>
          <w:b/>
          <w:sz w:val="24"/>
          <w:szCs w:val="24"/>
        </w:rPr>
        <w:t xml:space="preserve">. </w:t>
      </w:r>
      <w:r w:rsidRPr="009432DC">
        <w:rPr>
          <w:rFonts w:ascii="Times New Roman" w:hAnsi="Times New Roman"/>
          <w:sz w:val="24"/>
          <w:szCs w:val="24"/>
        </w:rPr>
        <w:t>Социальная среда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Задатки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Общение со сверстниками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>13.  Какой объём внимания у детей старшего дошкольного возраста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2-4 объекта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Б. 5-7 объектов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8-10 объектов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1-3 объекта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14. Дидактическая игра - это...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игра с использованием педагогических технологий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разновидность образовательной технологии, направленная на развитие творческого мышления ребенка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обучающая игра, которая направлена на усвоение, закрепление детьми знаний, умений и навыков, развитие их умственных способностей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обучающая игра, в которой дети берут на себя роли взрослых и в специально создаваемых игровых условиях воспроизводят деятельность взрослых и отношения между ними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15.По используемому материалу дидактические игры делятся на...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а) дидактическая игрушка, словесные, настольно-печатные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настольно-печатные, имитационные, словесные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дидактическая игрушка, имитационные, настольно-печатные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конструктивные, имитационные, настольно-печатные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16. Характерные особенности сюжетно-ролевых игр старших дошкольников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а) цепочка из 1-2 действий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б) роли не осознаются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в) воображаемая ситуация удерживается взрослым</w:t>
      </w:r>
    </w:p>
    <w:p w:rsidR="000728B0" w:rsidRPr="009432DC" w:rsidRDefault="000728B0" w:rsidP="000728B0">
      <w:pPr>
        <w:spacing w:after="0" w:line="276" w:lineRule="auto"/>
        <w:contextualSpacing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г) содержанием игр являются отношения взрослых</w:t>
      </w:r>
    </w:p>
    <w:p w:rsidR="000728B0" w:rsidRPr="009432DC" w:rsidRDefault="000728B0" w:rsidP="000728B0">
      <w:pPr>
        <w:spacing w:after="0" w:line="276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17. </w:t>
      </w:r>
      <w:r w:rsidRPr="009432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Выберете основные компоненты дидактических игр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728B0" w:rsidRPr="009432DC" w:rsidRDefault="000728B0" w:rsidP="000728B0">
      <w:pPr>
        <w:spacing w:after="0" w:line="276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а) воображаемая ситуация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б) дидактическая задача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в) игровые взаимоотношения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г) правила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д) роли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е) игровые действия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ж) результат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18. Укажите неправильный вариант ответа. Подготовка воспитателя к занятию включает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Планирование занятия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Подготовку оборудования и материалов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Составление конспекта занятия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Г) Ознакомление родителей с содержанием занятия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19. Структурными компонентами беседы (по А.М. Бородич) являются: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Подготовительная часть, основная часть, окончание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Начало, основная часть, окончание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Подготовительная часть, основная часть, рефлексия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21. Какой этап беседы должен быть разделён на микротемы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Подготовительная часть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Рефлексия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Основной этап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Окончание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>22. Цель первого этапа беседы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эмоциональный настрой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оживление в памяти детей ранее полученных впечатлений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закрепление знаний по ранее пройденным темам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активизация знаний по ранее пройденным темам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23. Ведущую роль в беседе для детей старшего дошкольного возраста играют вопросы …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репродуктивного и поискового характера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воспроизводящего и поискового характера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поискового и проблемного характера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констатирующего и проблемного характера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24. Часть образовательной программы дошкольного образования, в которой должны быть представлены способы и направления поддержки детской инициативы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А. часть, формируемая участниками образовательных отношений;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целевой раздел;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содержательный раздел;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Г. организационный раздел;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Д. описание форм, способов, методов и средств реализации программы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25. Авторами программы «От рождения до школы» являются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Н. Е. Веракса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Б. Т. С. Комарова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В. Э. М. Дорофеева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В.И. Логинова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Д. А.П. Усова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26. Выберите направленность программы «От рождения до школы»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А. Направленность на развитие личности ребенка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Направленность на социализацию детей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Патриотическая направленность программы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Г. Направленность на нравственное воспитание, поддержку традиционных ценностей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Д. Направленность на речевое развитие детей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Е. Направленность на сохранение и укрепление здоровья детей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27. Какой образовательной области нет в программе «От рождения до школы»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А. «Социально-личностное развитие»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«Познавательное развитие»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«Речевое развитие»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Г. «Познание»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Д. «Социально-коммуникативное развитие»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28. Определите первый этап работы с палочками Кьюизенера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А. Использование палочек Кьюизенера как игрового материала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Использование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палочек Кьюизенера как средства конструирования</w:t>
      </w:r>
    </w:p>
    <w:p w:rsidR="000728B0" w:rsidRPr="009432DC" w:rsidRDefault="000728B0" w:rsidP="000728B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Использование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палочек Кьюизенера как средства овладения счётом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29. Укажите лишнее. К задачам использования логических блоков Дьенеша относят…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Развивать логическое мышление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Познакомить с формой, цветом, размером, толщиной объекта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В. Приобщение к искусству 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Развивать пространственные представления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 xml:space="preserve">30. В каких образовательных областях преимущественно не используют 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палочки Кьюизенера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А. Познавательное развитие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Речевое развитие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Художественно-эстетическое развитие</w:t>
      </w:r>
    </w:p>
    <w:p w:rsidR="000728B0" w:rsidRPr="009432DC" w:rsidRDefault="000728B0" w:rsidP="000728B0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Г. Социально-коммуникативное развитие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Д. Физическое развитие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31. При оформлении презентации используются 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два-три базовых цвета;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один-два базовых цвета;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три-четыре базовых цвета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32. Тип шрифта для оформления презентации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432DC">
        <w:rPr>
          <w:rFonts w:ascii="Times New Roman" w:hAnsi="Times New Roman"/>
          <w:b/>
          <w:sz w:val="24"/>
          <w:szCs w:val="24"/>
        </w:rPr>
        <w:t>А</w:t>
      </w:r>
      <w:r w:rsidRPr="009432DC">
        <w:rPr>
          <w:rFonts w:ascii="Times New Roman" w:hAnsi="Times New Roman"/>
          <w:b/>
          <w:sz w:val="24"/>
          <w:szCs w:val="24"/>
          <w:lang w:val="en-US"/>
        </w:rPr>
        <w:t>. Arial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432DC">
        <w:rPr>
          <w:rFonts w:ascii="Times New Roman" w:hAnsi="Times New Roman"/>
          <w:b/>
          <w:sz w:val="24"/>
          <w:szCs w:val="24"/>
        </w:rPr>
        <w:t>Б</w:t>
      </w:r>
      <w:r w:rsidRPr="009432DC">
        <w:rPr>
          <w:rFonts w:ascii="Times New Roman" w:hAnsi="Times New Roman"/>
          <w:b/>
          <w:sz w:val="24"/>
          <w:szCs w:val="24"/>
          <w:lang w:val="en-US"/>
        </w:rPr>
        <w:t>. Tahoma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432DC">
        <w:rPr>
          <w:rFonts w:ascii="Times New Roman" w:hAnsi="Times New Roman"/>
          <w:b/>
          <w:sz w:val="24"/>
          <w:szCs w:val="24"/>
        </w:rPr>
        <w:t>В</w:t>
      </w:r>
      <w:r w:rsidRPr="009432DC">
        <w:rPr>
          <w:rFonts w:ascii="Times New Roman" w:hAnsi="Times New Roman"/>
          <w:b/>
          <w:sz w:val="24"/>
          <w:szCs w:val="24"/>
          <w:lang w:val="en-US"/>
        </w:rPr>
        <w:t>. Verdana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Г. </w:t>
      </w:r>
      <w:r w:rsidRPr="009432DC">
        <w:rPr>
          <w:rFonts w:ascii="Times New Roman" w:hAnsi="Times New Roman"/>
          <w:sz w:val="24"/>
          <w:szCs w:val="24"/>
          <w:lang w:val="en-US"/>
        </w:rPr>
        <w:t>Time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/>
        </w:rPr>
        <w:t>New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/>
        </w:rPr>
        <w:t>Romam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33. Надписи в презентации должны иметь 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только горизонтальную ориентацию;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могут иметь горизонтальную и вертикальную ориентацию;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Могут иметь горизонтальную, вертикальную и диагональную ориентацию.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34. Программный продукт для создания и редактирования видео файлов называется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</w:rPr>
        <w:t>А</w:t>
      </w:r>
      <w:r w:rsidRPr="009432DC">
        <w:rPr>
          <w:rFonts w:ascii="Times New Roman" w:hAnsi="Times New Roman"/>
          <w:sz w:val="24"/>
          <w:szCs w:val="24"/>
          <w:lang w:val="en-US"/>
        </w:rPr>
        <w:t>. Microsoft Power Point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</w:rPr>
        <w:t>Б</w:t>
      </w:r>
      <w:r w:rsidRPr="009432DC">
        <w:rPr>
          <w:rFonts w:ascii="Times New Roman" w:hAnsi="Times New Roman"/>
          <w:sz w:val="24"/>
          <w:szCs w:val="24"/>
          <w:lang w:val="en-US"/>
        </w:rPr>
        <w:t>. Windows Messenger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432DC">
        <w:rPr>
          <w:rFonts w:ascii="Times New Roman" w:hAnsi="Times New Roman"/>
          <w:b/>
          <w:sz w:val="24"/>
          <w:szCs w:val="24"/>
        </w:rPr>
        <w:t>В</w:t>
      </w:r>
      <w:r w:rsidRPr="009432DC">
        <w:rPr>
          <w:rFonts w:ascii="Times New Roman" w:hAnsi="Times New Roman"/>
          <w:b/>
          <w:sz w:val="24"/>
          <w:szCs w:val="24"/>
          <w:lang w:val="en-US"/>
        </w:rPr>
        <w:t>. Windows Movie Maker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</w:rPr>
        <w:t>Г</w:t>
      </w:r>
      <w:r w:rsidRPr="009432DC">
        <w:rPr>
          <w:rFonts w:ascii="Times New Roman" w:hAnsi="Times New Roman"/>
          <w:sz w:val="24"/>
          <w:szCs w:val="24"/>
          <w:lang w:val="en-US"/>
        </w:rPr>
        <w:t>. Microsoft Word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35. У датчика наклона в конструкторе LEGO WeDo 1.2. возможно … (количество) положений 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4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Б. 6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2</w:t>
      </w:r>
    </w:p>
    <w:p w:rsidR="000728B0" w:rsidRPr="009432DC" w:rsidRDefault="000728B0" w:rsidP="000728B0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10</w:t>
      </w:r>
    </w:p>
    <w:p w:rsidR="000728B0" w:rsidRPr="009432DC" w:rsidRDefault="000728B0" w:rsidP="000728B0"/>
    <w:p w:rsidR="000728B0" w:rsidRPr="009432DC" w:rsidRDefault="000728B0" w:rsidP="0039711E">
      <w:pPr>
        <w:spacing w:after="146" w:line="276" w:lineRule="auto"/>
        <w:ind w:left="716"/>
        <w:jc w:val="right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0728B0" w:rsidRPr="009432DC" w:rsidRDefault="000728B0" w:rsidP="0039711E">
      <w:pPr>
        <w:spacing w:after="146" w:line="276" w:lineRule="auto"/>
        <w:ind w:left="716"/>
        <w:jc w:val="right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0728B0" w:rsidRPr="009432DC" w:rsidRDefault="000728B0" w:rsidP="0039711E">
      <w:pPr>
        <w:spacing w:after="146" w:line="276" w:lineRule="auto"/>
        <w:ind w:left="716"/>
        <w:jc w:val="right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0728B0" w:rsidRPr="009432DC" w:rsidRDefault="000728B0" w:rsidP="0039711E">
      <w:pPr>
        <w:spacing w:after="146" w:line="276" w:lineRule="auto"/>
        <w:ind w:left="716"/>
        <w:jc w:val="right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0728B0" w:rsidRPr="009432DC" w:rsidRDefault="000728B0" w:rsidP="0039711E">
      <w:pPr>
        <w:spacing w:after="146" w:line="276" w:lineRule="auto"/>
        <w:ind w:left="716"/>
        <w:jc w:val="right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0728B0" w:rsidRPr="009432DC" w:rsidRDefault="000728B0" w:rsidP="0039711E">
      <w:pPr>
        <w:spacing w:after="146" w:line="276" w:lineRule="auto"/>
        <w:ind w:left="716"/>
        <w:jc w:val="right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B37B4F" w:rsidRDefault="00B37B4F" w:rsidP="00117CC5">
      <w:pPr>
        <w:spacing w:after="146" w:line="276" w:lineRule="auto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B37B4F" w:rsidRDefault="00B37B4F" w:rsidP="00117CC5">
      <w:pPr>
        <w:spacing w:after="146" w:line="276" w:lineRule="auto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6F6FFC" w:rsidRDefault="006F6FFC" w:rsidP="00117CC5">
      <w:pPr>
        <w:spacing w:after="146" w:line="276" w:lineRule="auto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left="1021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КОНТРОЛЬНО-ОЦЕНОЧНЫЕ МАТЕРИАЛЫ ДЛЯ ИТОГОВОЙ АТТЕСТАЦИИ СЛУШАТЕЛЕЙ ПРОГРАММЫ ПОВЫШЕНИЯ КВАЛИФИКАЦИИ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left="1021"/>
        <w:jc w:val="center"/>
        <w:outlineLvl w:val="1"/>
        <w:rPr>
          <w:rFonts w:ascii="Times New Roman" w:eastAsia="Times New Roman" w:hAnsi="Times New Roman"/>
          <w:b/>
          <w:bCs/>
          <w:sz w:val="28"/>
          <w:szCs w:val="24"/>
          <w:lang w:eastAsia="ru-RU"/>
        </w:rPr>
      </w:pPr>
    </w:p>
    <w:p w:rsidR="0004511C" w:rsidRPr="0004511C" w:rsidRDefault="0004511C" w:rsidP="0004511C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pacing w:val="-3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 xml:space="preserve">Контрольно-измерительные материалы представлены в виде тестовых заданий из </w:t>
      </w:r>
      <w:r w:rsidRPr="00253788">
        <w:rPr>
          <w:rFonts w:ascii="Times New Roman" w:hAnsi="Times New Roman"/>
          <w:sz w:val="28"/>
          <w:szCs w:val="24"/>
          <w:lang w:eastAsia="ru-RU"/>
        </w:rPr>
        <w:t>35</w:t>
      </w:r>
      <w:r w:rsidRPr="0004511C">
        <w:rPr>
          <w:rFonts w:ascii="Times New Roman" w:hAnsi="Times New Roman"/>
          <w:sz w:val="28"/>
          <w:szCs w:val="24"/>
          <w:lang w:eastAsia="ru-RU"/>
        </w:rPr>
        <w:t xml:space="preserve"> вопросов с выбором правильных ответов или вопросов на соответствие. </w:t>
      </w:r>
      <w:r w:rsidRPr="0004511C">
        <w:rPr>
          <w:rFonts w:ascii="Times New Roman" w:eastAsia="Times New Roman" w:hAnsi="Times New Roman"/>
          <w:spacing w:val="-3"/>
          <w:sz w:val="28"/>
          <w:szCs w:val="24"/>
          <w:lang w:eastAsia="ru-RU"/>
        </w:rPr>
        <w:t>Содержание теста направлено на контроль уровня усвоения материала программы курсов повышения квалификации.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>Задания, разработанные в виде теста, направлены на проверку освоения слушателями программы значимых элементов содержания курса и удовлетворяют следующим требованиям: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04511C">
        <w:rPr>
          <w:rFonts w:ascii="Times New Roman" w:hAnsi="Times New Roman"/>
          <w:sz w:val="28"/>
          <w:szCs w:val="24"/>
          <w:lang w:eastAsia="ru-RU"/>
        </w:rPr>
        <w:t>тестовые задания исключают двусмысленность и неясность формулировок;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04511C">
        <w:rPr>
          <w:rFonts w:ascii="Times New Roman" w:hAnsi="Times New Roman"/>
          <w:sz w:val="28"/>
          <w:szCs w:val="24"/>
          <w:lang w:eastAsia="ru-RU"/>
        </w:rPr>
        <w:t>формулировка вопроса (ответа) не содержит подсказок;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04511C">
        <w:rPr>
          <w:rFonts w:ascii="Times New Roman" w:hAnsi="Times New Roman"/>
          <w:sz w:val="28"/>
          <w:szCs w:val="24"/>
          <w:lang w:eastAsia="ru-RU"/>
        </w:rPr>
        <w:t>в тексте задания исключается двойное отрицание;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04511C">
        <w:rPr>
          <w:rFonts w:ascii="Times New Roman" w:hAnsi="Times New Roman"/>
          <w:sz w:val="28"/>
          <w:szCs w:val="24"/>
          <w:lang w:eastAsia="ru-RU"/>
        </w:rPr>
        <w:t>используемая в заданиях терминология не выходит за рамки дополнительной профессиональной программы;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eastAsia="SymbolMT" w:hAnsi="Times New Roman"/>
          <w:sz w:val="28"/>
          <w:szCs w:val="24"/>
          <w:lang w:eastAsia="ru-RU"/>
        </w:rPr>
        <w:t xml:space="preserve">- </w:t>
      </w:r>
      <w:r w:rsidRPr="0004511C">
        <w:rPr>
          <w:rFonts w:ascii="Times New Roman" w:hAnsi="Times New Roman"/>
          <w:sz w:val="28"/>
          <w:szCs w:val="24"/>
          <w:lang w:eastAsia="ru-RU"/>
        </w:rPr>
        <w:t>тестовые задания на выявление знаний справочных сведений отсутствуют.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 xml:space="preserve">Разработанные контрольно-измерительные материалы в виде теста проходят внутреннюю экспертизу в методическом совете колледжа на соответствие содержания теста содержанию рабочей программы и полноту охвата учебного материала. </w:t>
      </w:r>
    </w:p>
    <w:p w:rsidR="0004511C" w:rsidRPr="0004511C" w:rsidRDefault="0004511C" w:rsidP="0004511C">
      <w:pPr>
        <w:spacing w:after="0" w:line="240" w:lineRule="auto"/>
        <w:ind w:firstLine="708"/>
        <w:jc w:val="both"/>
        <w:outlineLvl w:val="3"/>
        <w:rPr>
          <w:rFonts w:ascii="Times New Roman" w:hAnsi="Times New Roman"/>
          <w:bCs/>
          <w:sz w:val="28"/>
          <w:szCs w:val="24"/>
          <w:lang w:eastAsia="ru-RU"/>
        </w:rPr>
      </w:pPr>
      <w:r w:rsidRPr="0004511C">
        <w:rPr>
          <w:rFonts w:ascii="Times New Roman" w:hAnsi="Times New Roman"/>
          <w:bCs/>
          <w:sz w:val="28"/>
          <w:szCs w:val="24"/>
          <w:lang w:eastAsia="ru-RU"/>
        </w:rPr>
        <w:t xml:space="preserve">Вопросы теста формируются из 3 блоков. </w:t>
      </w:r>
    </w:p>
    <w:p w:rsidR="0004511C" w:rsidRPr="0004511C" w:rsidRDefault="0004511C" w:rsidP="0004511C">
      <w:pPr>
        <w:spacing w:after="0" w:line="240" w:lineRule="auto"/>
        <w:ind w:firstLine="708"/>
        <w:jc w:val="both"/>
        <w:outlineLvl w:val="3"/>
        <w:rPr>
          <w:rFonts w:ascii="Times New Roman" w:hAnsi="Times New Roman"/>
          <w:bCs/>
          <w:sz w:val="28"/>
          <w:szCs w:val="24"/>
          <w:lang w:eastAsia="ru-RU"/>
        </w:rPr>
      </w:pPr>
      <w:r w:rsidRPr="0004511C">
        <w:rPr>
          <w:rFonts w:ascii="Times New Roman" w:hAnsi="Times New Roman"/>
          <w:bCs/>
          <w:sz w:val="28"/>
          <w:szCs w:val="24"/>
          <w:lang w:eastAsia="ru-RU"/>
        </w:rPr>
        <w:t>1 блок Современные нормативно-правовые основы образования;</w:t>
      </w:r>
    </w:p>
    <w:p w:rsidR="0004511C" w:rsidRPr="0004511C" w:rsidRDefault="0004511C" w:rsidP="0004511C">
      <w:pPr>
        <w:spacing w:after="0" w:line="240" w:lineRule="auto"/>
        <w:ind w:firstLine="708"/>
        <w:jc w:val="both"/>
        <w:outlineLvl w:val="3"/>
        <w:rPr>
          <w:rFonts w:ascii="Times New Roman" w:hAnsi="Times New Roman"/>
          <w:bCs/>
          <w:sz w:val="28"/>
          <w:szCs w:val="24"/>
          <w:lang w:eastAsia="ru-RU"/>
        </w:rPr>
      </w:pPr>
      <w:r w:rsidRPr="0004511C">
        <w:rPr>
          <w:rFonts w:ascii="Times New Roman" w:hAnsi="Times New Roman"/>
          <w:bCs/>
          <w:sz w:val="28"/>
          <w:szCs w:val="24"/>
          <w:lang w:eastAsia="ru-RU"/>
        </w:rPr>
        <w:t>2 блок Психолого-педагогические основы профессиональной деятельности;</w:t>
      </w:r>
    </w:p>
    <w:p w:rsidR="0004511C" w:rsidRPr="0004511C" w:rsidRDefault="0004511C" w:rsidP="0004511C">
      <w:pPr>
        <w:spacing w:after="0" w:line="240" w:lineRule="auto"/>
        <w:ind w:firstLine="708"/>
        <w:jc w:val="both"/>
        <w:outlineLvl w:val="3"/>
        <w:rPr>
          <w:rFonts w:ascii="Times New Roman" w:hAnsi="Times New Roman"/>
          <w:bCs/>
          <w:sz w:val="28"/>
          <w:szCs w:val="24"/>
          <w:lang w:eastAsia="ru-RU"/>
        </w:rPr>
      </w:pPr>
      <w:r w:rsidRPr="0004511C">
        <w:rPr>
          <w:rFonts w:ascii="Times New Roman" w:hAnsi="Times New Roman"/>
          <w:bCs/>
          <w:sz w:val="28"/>
          <w:szCs w:val="24"/>
          <w:lang w:eastAsia="ru-RU"/>
        </w:rPr>
        <w:t>3 блок Методические аспекты профессиональной деятельности.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 xml:space="preserve">Каждое выполненное задание из теста оценивается в баллах –1 балл за каждое правильно выполненное задание; 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 xml:space="preserve">0 баллов за каждое неправильное задание. 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 xml:space="preserve">Наибольшее количество возможных набранных баллов – </w:t>
      </w:r>
      <w:r w:rsidRPr="00253788">
        <w:rPr>
          <w:rFonts w:ascii="Times New Roman" w:hAnsi="Times New Roman"/>
          <w:sz w:val="28"/>
          <w:szCs w:val="24"/>
          <w:lang w:eastAsia="ru-RU"/>
        </w:rPr>
        <w:t xml:space="preserve">35. </w:t>
      </w:r>
      <w:r w:rsidRPr="0004511C">
        <w:rPr>
          <w:rFonts w:ascii="Times New Roman" w:hAnsi="Times New Roman"/>
          <w:sz w:val="28"/>
          <w:szCs w:val="24"/>
          <w:lang w:eastAsia="ru-RU"/>
        </w:rPr>
        <w:t>Дифференцированная оценка выставляется в соответствии со следующими критериями: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4"/>
          <w:lang w:eastAsia="ru-RU"/>
        </w:rPr>
      </w:pPr>
      <w:r w:rsidRPr="0004511C">
        <w:rPr>
          <w:rFonts w:ascii="Times New Roman" w:hAnsi="Times New Roman"/>
          <w:b/>
          <w:bCs/>
          <w:sz w:val="28"/>
          <w:szCs w:val="24"/>
          <w:lang w:eastAsia="ru-RU"/>
        </w:rPr>
        <w:t>Интервал Оценка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>15 и менее баллов - Не зачтено</w:t>
      </w:r>
    </w:p>
    <w:p w:rsidR="0004511C" w:rsidRPr="0004511C" w:rsidRDefault="0004511C" w:rsidP="0004511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 xml:space="preserve">16 – </w:t>
      </w:r>
      <w:r w:rsidRPr="00253788">
        <w:rPr>
          <w:rFonts w:ascii="Times New Roman" w:hAnsi="Times New Roman"/>
          <w:sz w:val="28"/>
          <w:szCs w:val="24"/>
          <w:lang w:eastAsia="ru-RU"/>
        </w:rPr>
        <w:t>35</w:t>
      </w:r>
      <w:r w:rsidRPr="0004511C">
        <w:rPr>
          <w:rFonts w:ascii="Times New Roman" w:hAnsi="Times New Roman"/>
          <w:color w:val="FF0000"/>
          <w:sz w:val="28"/>
          <w:szCs w:val="24"/>
          <w:lang w:eastAsia="ru-RU"/>
        </w:rPr>
        <w:t xml:space="preserve"> </w:t>
      </w:r>
      <w:r w:rsidRPr="0004511C">
        <w:rPr>
          <w:rFonts w:ascii="Times New Roman" w:hAnsi="Times New Roman"/>
          <w:sz w:val="28"/>
          <w:szCs w:val="24"/>
          <w:lang w:eastAsia="ru-RU"/>
        </w:rPr>
        <w:t>баллов - Зачтено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pacing w:val="-3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>Результаты тестирования в виде оценки будут доступны после проверки тестирования</w:t>
      </w:r>
      <w:r w:rsidRPr="0004511C">
        <w:rPr>
          <w:rFonts w:ascii="Times New Roman" w:hAnsi="Times New Roman"/>
          <w:sz w:val="24"/>
          <w:szCs w:val="24"/>
          <w:lang w:eastAsia="ru-RU"/>
        </w:rPr>
        <w:t>.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>Слушатель, не сдавший тест (соответствует оценкам «неудовлетворительно» / «не зачтено») имеет право на повторное тестирование.</w:t>
      </w:r>
    </w:p>
    <w:p w:rsidR="0004511C" w:rsidRPr="0004511C" w:rsidRDefault="0004511C" w:rsidP="000451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  <w:r w:rsidRPr="0004511C">
        <w:rPr>
          <w:rFonts w:ascii="Times New Roman" w:hAnsi="Times New Roman"/>
          <w:sz w:val="28"/>
          <w:szCs w:val="24"/>
          <w:lang w:eastAsia="ru-RU"/>
        </w:rPr>
        <w:t>Результаты тестирования слушателей обобщаются методическим советом колледжа и оформляются в виде ведомости итоговой аттестации в соответствии с правилами документооборота, установленными локальными нормативными ГАПОУ «Мензелинский педагогичес</w:t>
      </w:r>
      <w:bookmarkStart w:id="13" w:name="bookmark0"/>
      <w:r w:rsidRPr="0004511C">
        <w:rPr>
          <w:rFonts w:ascii="Times New Roman" w:hAnsi="Times New Roman"/>
          <w:sz w:val="28"/>
          <w:szCs w:val="24"/>
          <w:lang w:eastAsia="ru-RU"/>
        </w:rPr>
        <w:t>кий колледж имени Мусы Джалиля»</w:t>
      </w:r>
    </w:p>
    <w:bookmarkEnd w:id="13"/>
    <w:p w:rsidR="0004511C" w:rsidRPr="0004511C" w:rsidRDefault="0004511C" w:rsidP="0004511C">
      <w:pPr>
        <w:widowControl w:val="0"/>
        <w:tabs>
          <w:tab w:val="left" w:pos="3834"/>
          <w:tab w:val="left" w:leader="underscore" w:pos="4889"/>
          <w:tab w:val="left" w:leader="underscore" w:pos="5188"/>
        </w:tabs>
        <w:spacing w:after="310" w:line="317" w:lineRule="exact"/>
        <w:jc w:val="both"/>
        <w:rPr>
          <w:rFonts w:ascii="Times New Roman" w:eastAsia="Times New Roman" w:hAnsi="Times New Roman"/>
          <w:b/>
          <w:color w:val="000000"/>
          <w:sz w:val="20"/>
          <w:szCs w:val="24"/>
          <w:lang w:eastAsia="ru-RU" w:bidi="ru-RU"/>
        </w:rPr>
      </w:pPr>
      <w:r w:rsidRPr="0004511C">
        <w:rPr>
          <w:rFonts w:ascii="Times New Roman" w:eastAsia="+mn-ea" w:hAnsi="Times New Roman"/>
          <w:b/>
          <w:kern w:val="24"/>
        </w:rPr>
        <w:t xml:space="preserve">Блок 1. «Современные нормативно-правовые основы образования» </w:t>
      </w:r>
    </w:p>
    <w:p w:rsidR="0004511C" w:rsidRPr="0004511C" w:rsidRDefault="0004511C" w:rsidP="0004511C">
      <w:pPr>
        <w:widowControl w:val="0"/>
        <w:tabs>
          <w:tab w:val="left" w:pos="351"/>
        </w:tabs>
        <w:spacing w:after="0" w:line="274" w:lineRule="exact"/>
        <w:jc w:val="both"/>
        <w:rPr>
          <w:rFonts w:ascii="Times New Roman" w:eastAsia="Times New Roman" w:hAnsi="Times New Roman"/>
          <w:b/>
          <w:szCs w:val="24"/>
          <w:lang w:eastAsia="ru-RU" w:bidi="ru-RU"/>
        </w:rPr>
      </w:pP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lastRenderedPageBreak/>
        <w:t>1. Федеральный закон № 273 «Об образовании в Российской Федерации» определяет термин «об</w:t>
      </w: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softHyphen/>
        <w:t>разование» как:</w:t>
      </w:r>
    </w:p>
    <w:p w:rsidR="0004511C" w:rsidRPr="0004511C" w:rsidRDefault="0004511C" w:rsidP="0004511C">
      <w:pPr>
        <w:widowControl w:val="0"/>
        <w:tabs>
          <w:tab w:val="left" w:pos="373"/>
        </w:tabs>
        <w:spacing w:after="0" w:line="274" w:lineRule="exact"/>
        <w:ind w:firstLine="567"/>
        <w:jc w:val="both"/>
        <w:rPr>
          <w:rFonts w:ascii="Times New Roman" w:eastAsia="Times New Roman" w:hAnsi="Times New Roman"/>
          <w:szCs w:val="24"/>
          <w:lang w:eastAsia="ru-RU" w:bidi="ru-RU"/>
        </w:rPr>
      </w:pPr>
      <w:r w:rsidRPr="0004511C">
        <w:rPr>
          <w:rFonts w:ascii="Times New Roman" w:eastAsia="Times New Roman" w:hAnsi="Times New Roman"/>
          <w:szCs w:val="24"/>
          <w:lang w:eastAsia="ru-RU" w:bidi="ru-RU"/>
        </w:rPr>
        <w:t xml:space="preserve">а) </w:t>
      </w: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t>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</w:t>
      </w: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softHyphen/>
        <w:t>ность приобретаемых знаний, умений, навыков, ценностных установок, опыта деятельности и ком</w:t>
      </w: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softHyphen/>
        <w:t>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</w:t>
      </w: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softHyphen/>
        <w:t>зовательных потребностей и интересов;</w:t>
      </w:r>
    </w:p>
    <w:p w:rsidR="0004511C" w:rsidRPr="0004511C" w:rsidRDefault="0004511C" w:rsidP="0004511C">
      <w:pPr>
        <w:widowControl w:val="0"/>
        <w:tabs>
          <w:tab w:val="left" w:pos="391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Cs w:val="24"/>
          <w:lang w:eastAsia="ru-RU" w:bidi="ru-RU"/>
        </w:rPr>
      </w:pPr>
      <w:r w:rsidRPr="0004511C">
        <w:rPr>
          <w:rFonts w:ascii="Times New Roman" w:eastAsia="Times New Roman" w:hAnsi="Times New Roman"/>
          <w:szCs w:val="24"/>
          <w:lang w:eastAsia="ru-RU" w:bidi="ru-RU"/>
        </w:rPr>
        <w:t>б) деятельность, направленную на развитие личности, создание условий для самоопределения и со</w:t>
      </w:r>
      <w:r w:rsidRPr="0004511C">
        <w:rPr>
          <w:rFonts w:ascii="Times New Roman" w:eastAsia="Times New Roman" w:hAnsi="Times New Roman"/>
          <w:szCs w:val="24"/>
          <w:lang w:eastAsia="ru-RU" w:bidi="ru-RU"/>
        </w:rPr>
        <w:softHyphen/>
        <w:t>циализации обучающегося на основе социокультурных, духовно-нравственных ценностей и приня</w:t>
      </w:r>
      <w:r w:rsidRPr="0004511C">
        <w:rPr>
          <w:rFonts w:ascii="Times New Roman" w:eastAsia="Times New Roman" w:hAnsi="Times New Roman"/>
          <w:szCs w:val="24"/>
          <w:lang w:eastAsia="ru-RU" w:bidi="ru-RU"/>
        </w:rPr>
        <w:softHyphen/>
        <w:t>тых в обществе правил и норм поведения в интересах человека, семьи, общества и государства;</w:t>
      </w:r>
    </w:p>
    <w:p w:rsidR="0004511C" w:rsidRPr="0004511C" w:rsidRDefault="0004511C" w:rsidP="0004511C">
      <w:pPr>
        <w:widowControl w:val="0"/>
        <w:tabs>
          <w:tab w:val="left" w:pos="38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Cs w:val="24"/>
          <w:lang w:eastAsia="ru-RU" w:bidi="ru-RU"/>
        </w:rPr>
      </w:pPr>
      <w:r w:rsidRPr="0004511C">
        <w:rPr>
          <w:rFonts w:ascii="Times New Roman" w:eastAsia="Times New Roman" w:hAnsi="Times New Roman"/>
          <w:szCs w:val="24"/>
          <w:lang w:eastAsia="ru-RU" w:bidi="ru-RU"/>
        </w:rPr>
        <w:t>в) деятельность по реализации основных и дополнительных образовательных программ.</w:t>
      </w:r>
    </w:p>
    <w:p w:rsidR="0004511C" w:rsidRPr="0004511C" w:rsidRDefault="0004511C" w:rsidP="0004511C">
      <w:pPr>
        <w:widowControl w:val="0"/>
        <w:tabs>
          <w:tab w:val="left" w:pos="387"/>
        </w:tabs>
        <w:spacing w:after="0" w:line="240" w:lineRule="auto"/>
        <w:jc w:val="both"/>
        <w:rPr>
          <w:rFonts w:ascii="Times New Roman" w:eastAsia="Times New Roman" w:hAnsi="Times New Roman"/>
          <w:szCs w:val="24"/>
          <w:lang w:eastAsia="ru-RU" w:bidi="ru-RU"/>
        </w:rPr>
      </w:pPr>
    </w:p>
    <w:p w:rsidR="0004511C" w:rsidRPr="0004511C" w:rsidRDefault="0004511C" w:rsidP="0004511C">
      <w:pPr>
        <w:widowControl w:val="0"/>
        <w:tabs>
          <w:tab w:val="left" w:pos="387"/>
        </w:tabs>
        <w:spacing w:after="0" w:line="240" w:lineRule="auto"/>
        <w:jc w:val="both"/>
        <w:rPr>
          <w:rFonts w:ascii="Times New Roman" w:eastAsia="Times New Roman" w:hAnsi="Times New Roman"/>
          <w:b/>
          <w:szCs w:val="24"/>
          <w:lang w:eastAsia="ru-RU" w:bidi="ru-RU"/>
        </w:rPr>
      </w:pP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t>2. Методологической основой реализации Федеральных государственных образовательных стан</w:t>
      </w: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softHyphen/>
        <w:t>дартов (стандартов второго поколения) является:</w:t>
      </w:r>
    </w:p>
    <w:p w:rsidR="0004511C" w:rsidRPr="0004511C" w:rsidRDefault="0004511C" w:rsidP="0004511C">
      <w:pPr>
        <w:widowControl w:val="0"/>
        <w:tabs>
          <w:tab w:val="left" w:pos="366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Cs w:val="24"/>
          <w:lang w:eastAsia="ru-RU" w:bidi="ru-RU"/>
        </w:rPr>
      </w:pPr>
      <w:r w:rsidRPr="0004511C">
        <w:rPr>
          <w:rFonts w:ascii="Times New Roman" w:eastAsia="Times New Roman" w:hAnsi="Times New Roman"/>
          <w:szCs w:val="24"/>
          <w:lang w:eastAsia="ru-RU" w:bidi="ru-RU"/>
        </w:rPr>
        <w:t>а) проблемное обучение;</w:t>
      </w:r>
    </w:p>
    <w:p w:rsidR="0004511C" w:rsidRPr="0004511C" w:rsidRDefault="0004511C" w:rsidP="0004511C">
      <w:pPr>
        <w:widowControl w:val="0"/>
        <w:tabs>
          <w:tab w:val="left" w:pos="380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4"/>
          <w:lang w:eastAsia="ru-RU" w:bidi="ru-RU"/>
        </w:rPr>
      </w:pPr>
      <w:r w:rsidRPr="0004511C">
        <w:rPr>
          <w:rFonts w:ascii="Times New Roman" w:eastAsia="Times New Roman" w:hAnsi="Times New Roman"/>
          <w:b/>
          <w:szCs w:val="24"/>
          <w:lang w:eastAsia="ru-RU" w:bidi="ru-RU"/>
        </w:rPr>
        <w:t>б) системно-деятельностный подход;</w:t>
      </w:r>
    </w:p>
    <w:p w:rsidR="0004511C" w:rsidRPr="0004511C" w:rsidRDefault="0004511C" w:rsidP="0004511C">
      <w:pPr>
        <w:widowControl w:val="0"/>
        <w:tabs>
          <w:tab w:val="left" w:pos="380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Cs w:val="24"/>
          <w:lang w:eastAsia="ru-RU" w:bidi="ru-RU"/>
        </w:rPr>
      </w:pPr>
      <w:r w:rsidRPr="0004511C">
        <w:rPr>
          <w:rFonts w:ascii="Times New Roman" w:eastAsia="Times New Roman" w:hAnsi="Times New Roman"/>
          <w:szCs w:val="24"/>
          <w:lang w:eastAsia="ru-RU" w:bidi="ru-RU"/>
        </w:rPr>
        <w:t>в) интегративный подход.</w:t>
      </w:r>
    </w:p>
    <w:p w:rsidR="0004511C" w:rsidRPr="0004511C" w:rsidRDefault="0004511C" w:rsidP="0004511C">
      <w:pPr>
        <w:widowControl w:val="0"/>
        <w:tabs>
          <w:tab w:val="left" w:pos="380"/>
        </w:tabs>
        <w:spacing w:after="0" w:line="240" w:lineRule="auto"/>
        <w:jc w:val="both"/>
        <w:rPr>
          <w:rFonts w:ascii="Times New Roman" w:eastAsia="Times New Roman" w:hAnsi="Times New Roman"/>
          <w:szCs w:val="24"/>
          <w:lang w:eastAsia="ru-RU" w:bidi="ru-RU"/>
        </w:rPr>
      </w:pPr>
    </w:p>
    <w:p w:rsidR="0004511C" w:rsidRPr="0004511C" w:rsidRDefault="0004511C" w:rsidP="0004511C">
      <w:pPr>
        <w:widowControl w:val="0"/>
        <w:tabs>
          <w:tab w:val="left" w:pos="1729"/>
          <w:tab w:val="left" w:pos="1730"/>
        </w:tabs>
        <w:autoSpaceDE w:val="0"/>
        <w:autoSpaceDN w:val="0"/>
        <w:spacing w:after="0" w:line="240" w:lineRule="auto"/>
        <w:ind w:right="1312"/>
        <w:jc w:val="both"/>
        <w:rPr>
          <w:rFonts w:ascii="Times New Roman" w:hAnsi="Times New Roman"/>
          <w:b/>
        </w:rPr>
      </w:pPr>
      <w:r w:rsidRPr="0004511C">
        <w:rPr>
          <w:rFonts w:ascii="Times New Roman" w:hAnsi="Times New Roman"/>
          <w:b/>
        </w:rPr>
        <w:t>3. Укажите основные направления государственной политики Российской Федерации в области образования:</w:t>
      </w:r>
    </w:p>
    <w:p w:rsidR="0004511C" w:rsidRPr="0004511C" w:rsidRDefault="0004511C" w:rsidP="0004511C">
      <w:pPr>
        <w:suppressAutoHyphens/>
        <w:spacing w:after="0" w:line="240" w:lineRule="auto"/>
        <w:ind w:left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а)Общедоступность образования;</w:t>
      </w:r>
    </w:p>
    <w:p w:rsidR="0004511C" w:rsidRPr="0004511C" w:rsidRDefault="0004511C" w:rsidP="0004511C">
      <w:pPr>
        <w:spacing w:after="0" w:line="240" w:lineRule="auto"/>
        <w:ind w:left="993" w:hanging="426"/>
        <w:jc w:val="both"/>
        <w:rPr>
          <w:rFonts w:ascii="Times New Roman" w:hAnsi="Times New Roman"/>
        </w:rPr>
      </w:pPr>
      <w:r w:rsidRPr="0004511C">
        <w:rPr>
          <w:rFonts w:ascii="Times New Roman" w:hAnsi="Times New Roman"/>
        </w:rPr>
        <w:t>б)Адаптивная образовательная среда;</w:t>
      </w:r>
    </w:p>
    <w:p w:rsidR="0004511C" w:rsidRPr="0004511C" w:rsidRDefault="0004511C" w:rsidP="0004511C">
      <w:pPr>
        <w:suppressAutoHyphens/>
        <w:spacing w:after="0" w:line="240" w:lineRule="auto"/>
        <w:ind w:left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в)Единое федеральное культурное и образовательное пространство;</w:t>
      </w:r>
    </w:p>
    <w:p w:rsidR="0004511C" w:rsidRPr="0004511C" w:rsidRDefault="0004511C" w:rsidP="0004511C">
      <w:pPr>
        <w:suppressAutoHyphens/>
        <w:spacing w:after="0" w:line="240" w:lineRule="auto"/>
        <w:ind w:left="567"/>
        <w:jc w:val="both"/>
        <w:rPr>
          <w:rFonts w:ascii="Times New Roman" w:hAnsi="Times New Roman"/>
          <w:lang w:eastAsia="ar-SA"/>
        </w:rPr>
      </w:pPr>
      <w:r w:rsidRPr="0004511C">
        <w:rPr>
          <w:rFonts w:ascii="Times New Roman" w:hAnsi="Times New Roman"/>
          <w:lang w:eastAsia="ar-SA"/>
        </w:rPr>
        <w:t>г)Дифференциация образования.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left="1021"/>
        <w:jc w:val="both"/>
        <w:rPr>
          <w:rFonts w:ascii="Times New Roman" w:eastAsia="Times New Roman" w:hAnsi="Times New Roman"/>
          <w:szCs w:val="28"/>
        </w:rPr>
      </w:pP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jc w:val="both"/>
        <w:rPr>
          <w:b/>
          <w:sz w:val="18"/>
        </w:rPr>
      </w:pPr>
      <w:r w:rsidRPr="0004511C">
        <w:rPr>
          <w:rFonts w:ascii="Times New Roman" w:hAnsi="Times New Roman"/>
          <w:b/>
        </w:rPr>
        <w:t>4. Укажите федеральные проекты национального проекта «Образования»</w:t>
      </w:r>
    </w:p>
    <w:p w:rsidR="0004511C" w:rsidRPr="0004511C" w:rsidRDefault="0004511C" w:rsidP="0004511C">
      <w:pPr>
        <w:spacing w:after="0" w:line="240" w:lineRule="auto"/>
        <w:ind w:right="5474" w:firstLine="567"/>
        <w:jc w:val="both"/>
        <w:rPr>
          <w:rFonts w:ascii="Times New Roman" w:hAnsi="Times New Roman"/>
          <w:b/>
          <w:spacing w:val="1"/>
        </w:rPr>
      </w:pPr>
      <w:r w:rsidRPr="0004511C">
        <w:rPr>
          <w:rFonts w:ascii="Times New Roman" w:hAnsi="Times New Roman"/>
          <w:b/>
        </w:rPr>
        <w:t>а)«Современная школа»;</w:t>
      </w:r>
    </w:p>
    <w:p w:rsidR="0004511C" w:rsidRPr="0004511C" w:rsidRDefault="0004511C" w:rsidP="0004511C">
      <w:pPr>
        <w:spacing w:after="0" w:line="240" w:lineRule="auto"/>
        <w:ind w:right="5474" w:firstLine="567"/>
        <w:jc w:val="both"/>
        <w:rPr>
          <w:rFonts w:ascii="Times New Roman" w:hAnsi="Times New Roman"/>
          <w:b/>
          <w:spacing w:val="-67"/>
        </w:rPr>
      </w:pPr>
      <w:r w:rsidRPr="0004511C">
        <w:rPr>
          <w:rFonts w:ascii="Times New Roman" w:hAnsi="Times New Roman"/>
          <w:b/>
        </w:rPr>
        <w:t>б) «Успех каждого ребенка»;</w:t>
      </w:r>
    </w:p>
    <w:p w:rsidR="0004511C" w:rsidRPr="0004511C" w:rsidRDefault="0004511C" w:rsidP="0004511C">
      <w:pPr>
        <w:spacing w:after="0" w:line="240" w:lineRule="auto"/>
        <w:ind w:right="5474" w:firstLine="567"/>
        <w:jc w:val="both"/>
        <w:rPr>
          <w:rFonts w:ascii="Times New Roman" w:hAnsi="Times New Roman"/>
        </w:rPr>
      </w:pPr>
      <w:r w:rsidRPr="0004511C">
        <w:rPr>
          <w:rFonts w:ascii="Times New Roman" w:hAnsi="Times New Roman"/>
        </w:rPr>
        <w:t>в)«Школа-2100»;</w:t>
      </w:r>
    </w:p>
    <w:p w:rsidR="0004511C" w:rsidRPr="0004511C" w:rsidRDefault="0004511C" w:rsidP="0004511C">
      <w:pPr>
        <w:suppressAutoHyphens/>
        <w:spacing w:after="0" w:line="240" w:lineRule="auto"/>
        <w:ind w:left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г)«Цифровая образовательная среда».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left="1021"/>
        <w:jc w:val="both"/>
        <w:outlineLvl w:val="1"/>
        <w:rPr>
          <w:rFonts w:ascii="Times New Roman" w:eastAsia="Times New Roman" w:hAnsi="Times New Roman"/>
          <w:bCs/>
          <w:szCs w:val="28"/>
        </w:rPr>
      </w:pPr>
    </w:p>
    <w:p w:rsidR="0004511C" w:rsidRPr="0004511C" w:rsidRDefault="0004511C" w:rsidP="0004511C">
      <w:pPr>
        <w:widowControl w:val="0"/>
        <w:tabs>
          <w:tab w:val="left" w:pos="1316"/>
        </w:tabs>
        <w:autoSpaceDE w:val="0"/>
        <w:autoSpaceDN w:val="0"/>
        <w:spacing w:after="0" w:line="240" w:lineRule="auto"/>
        <w:rPr>
          <w:rFonts w:ascii="Times New Roman" w:hAnsi="Times New Roman"/>
          <w:b/>
        </w:rPr>
      </w:pPr>
      <w:r w:rsidRPr="0004511C">
        <w:rPr>
          <w:rFonts w:ascii="Times New Roman" w:hAnsi="Times New Roman"/>
          <w:b/>
        </w:rPr>
        <w:t>5. Возможно ли в соответствии с федеральным законом «Об образованиивРоссийскойФедерации»оставитьобучающегосяпообразовательнойпрограммесреднегообщегообразованиянаповторноеобучение?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</w:rPr>
      </w:pPr>
      <w:r w:rsidRPr="0004511C">
        <w:rPr>
          <w:rFonts w:ascii="Times New Roman" w:eastAsia="Times New Roman" w:hAnsi="Times New Roman"/>
          <w:szCs w:val="28"/>
        </w:rPr>
        <w:t>а)Да, по его согласию при наличии уважительной причины;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right="1382" w:firstLine="567"/>
        <w:jc w:val="both"/>
        <w:rPr>
          <w:rFonts w:ascii="Times New Roman" w:eastAsia="Times New Roman" w:hAnsi="Times New Roman"/>
          <w:b/>
          <w:spacing w:val="-67"/>
          <w:szCs w:val="28"/>
        </w:rPr>
      </w:pPr>
      <w:r w:rsidRPr="0004511C">
        <w:rPr>
          <w:rFonts w:ascii="Times New Roman" w:eastAsia="Times New Roman" w:hAnsi="Times New Roman"/>
          <w:b/>
          <w:szCs w:val="28"/>
        </w:rPr>
        <w:t>б) Да, по усмотрению его родителей (законных представителей);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right="1382" w:firstLine="567"/>
        <w:jc w:val="both"/>
        <w:rPr>
          <w:rFonts w:ascii="Times New Roman" w:eastAsia="Times New Roman" w:hAnsi="Times New Roman"/>
          <w:szCs w:val="28"/>
        </w:rPr>
      </w:pPr>
      <w:r w:rsidRPr="0004511C">
        <w:rPr>
          <w:rFonts w:ascii="Times New Roman" w:eastAsia="Times New Roman" w:hAnsi="Times New Roman"/>
          <w:szCs w:val="28"/>
        </w:rPr>
        <w:t>в) Нет.</w:t>
      </w:r>
    </w:p>
    <w:p w:rsidR="0004511C" w:rsidRPr="0004511C" w:rsidRDefault="0004511C" w:rsidP="0004511C">
      <w:pPr>
        <w:widowControl w:val="0"/>
        <w:tabs>
          <w:tab w:val="left" w:pos="1384"/>
        </w:tabs>
        <w:autoSpaceDE w:val="0"/>
        <w:autoSpaceDN w:val="0"/>
        <w:spacing w:after="0" w:line="240" w:lineRule="auto"/>
        <w:ind w:right="237"/>
        <w:jc w:val="both"/>
        <w:rPr>
          <w:rFonts w:ascii="Times New Roman" w:hAnsi="Times New Roman"/>
        </w:rPr>
      </w:pP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color w:val="000000"/>
          <w:szCs w:val="28"/>
          <w:lang w:eastAsia="ru-RU"/>
        </w:rPr>
        <w:t>6.Какие основные признаки наличия взрывных устройств?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color w:val="000000"/>
          <w:szCs w:val="28"/>
          <w:lang w:eastAsia="ru-RU"/>
        </w:rPr>
        <w:t>а) Присутствие проводов, небольшой антенны, изоленты, скотча на машине или каком-либо хозяйственном предмете (сумке, чемодане, коробке и т.д.);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color w:val="000000"/>
          <w:szCs w:val="28"/>
          <w:lang w:eastAsia="ru-RU"/>
        </w:rPr>
        <w:t>б) Бесхозные портфели, чемоданы, сумки, свертки, мешки, ящики, коробки;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color w:val="000000"/>
          <w:szCs w:val="28"/>
          <w:lang w:eastAsia="ru-RU"/>
        </w:rPr>
        <w:t>в) Присутствие шума внутри обнаруженного предмета (тиканье часов, щелчки или какие-либо другие звуки).</w:t>
      </w: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Cs w:val="28"/>
          <w:lang w:eastAsia="ru-RU"/>
        </w:rPr>
      </w:pP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color w:val="000000"/>
          <w:szCs w:val="28"/>
          <w:lang w:eastAsia="ru-RU"/>
        </w:rPr>
        <w:t xml:space="preserve">7.При захвате террористами общественного здания, в котором вы находились вместе с другими гражданами, необходимо соблюдать нижеперечисленные правила безопасного поведения. Какое из них является ошибочным? 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color w:val="000000"/>
          <w:szCs w:val="28"/>
          <w:lang w:eastAsia="ru-RU"/>
        </w:rPr>
        <w:t>а) не пытайтесь самостоятельно обезвредить террористов, не вступайте с ними в споры, выполняйте все их требования;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color w:val="000000"/>
          <w:szCs w:val="28"/>
          <w:lang w:eastAsia="ru-RU"/>
        </w:rPr>
        <w:t>б) старайтесь не привлекать к себе внимание, спрячьтесь куда-нибудь, не делайте лишних, резких и подозрительных движений;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color w:val="000000"/>
          <w:szCs w:val="28"/>
          <w:lang w:eastAsia="ru-RU"/>
        </w:rPr>
        <w:t>в) если освобождают часть заложников, детей и больных, старайтесь попасть в их число;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color w:val="000000"/>
          <w:szCs w:val="28"/>
          <w:lang w:eastAsia="ru-RU"/>
        </w:rPr>
        <w:t>г) воспользуйтесь мобильным телефоном, чтобы сообщить о своем местонахождении.</w:t>
      </w: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Cs w:val="28"/>
          <w:lang w:eastAsia="ru-RU"/>
        </w:rPr>
      </w:pP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bCs/>
          <w:szCs w:val="28"/>
          <w:lang w:eastAsia="ru-RU"/>
        </w:rPr>
        <w:lastRenderedPageBreak/>
        <w:t>8. Чего нельзя делать по требованию террористов, если ты заложник: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а) разговаривать с ними, отвечать на вопросы;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б) не отдавать сумочку или другие личные вещи;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в) вставать с места или поменять место.</w:t>
      </w: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bCs/>
          <w:szCs w:val="28"/>
          <w:lang w:eastAsia="ru-RU"/>
        </w:rPr>
        <w:t>9. Вы оказались в заложниках, на что нужно обратить внимание?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а) действия преступников и свое месторасположение;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б) только на действия преступников;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в) только на свое удобное месторасположение.</w:t>
      </w: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bCs/>
          <w:szCs w:val="28"/>
          <w:lang w:eastAsia="ru-RU"/>
        </w:rPr>
        <w:t>10. Как вы считаете, где лучше расположиться при перестрелке: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а) за спинками стульев, за ограждениями, так безопаснее;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б) рядом с окнами, можно наблюдать за происходящим и спланировать дальнейшие действия;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в) около стены, она укроет от пули.</w:t>
      </w:r>
    </w:p>
    <w:p w:rsidR="0004511C" w:rsidRPr="0004511C" w:rsidRDefault="0004511C" w:rsidP="000451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 w:rsidRPr="0004511C">
        <w:rPr>
          <w:rFonts w:ascii="Times New Roman" w:hAnsi="Times New Roman"/>
          <w:b/>
          <w:bCs/>
          <w:szCs w:val="28"/>
          <w:lang w:eastAsia="ar-SA"/>
        </w:rPr>
        <w:t xml:space="preserve">11. </w:t>
      </w:r>
      <w:r w:rsidRPr="0004511C">
        <w:rPr>
          <w:rFonts w:ascii="Times New Roman" w:hAnsi="Times New Roman"/>
          <w:lang w:eastAsia="ar-SA"/>
        </w:rPr>
        <w:t>Что нужно делать при силовом освобождении заложников?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а) Бежать к выходу;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б) Подобрать оружие и помогать правоохранительным органам;</w:t>
      </w:r>
    </w:p>
    <w:p w:rsidR="0004511C" w:rsidRPr="0004511C" w:rsidRDefault="0004511C" w:rsidP="0004511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в) Попытаться укрыться за предметами и прикрыться от пуль.</w:t>
      </w:r>
    </w:p>
    <w:p w:rsidR="0004511C" w:rsidRPr="0004511C" w:rsidRDefault="0004511C" w:rsidP="0004511C">
      <w:pPr>
        <w:widowControl w:val="0"/>
        <w:tabs>
          <w:tab w:val="left" w:pos="380"/>
        </w:tabs>
        <w:spacing w:after="0" w:line="240" w:lineRule="auto"/>
        <w:jc w:val="both"/>
        <w:rPr>
          <w:rFonts w:ascii="Times New Roman" w:eastAsia="Times New Roman" w:hAnsi="Times New Roman"/>
          <w:szCs w:val="24"/>
          <w:lang w:eastAsia="ru-RU" w:bidi="ru-RU"/>
        </w:rPr>
      </w:pPr>
    </w:p>
    <w:p w:rsidR="0004511C" w:rsidRPr="0004511C" w:rsidRDefault="0004511C" w:rsidP="0004511C">
      <w:pPr>
        <w:widowControl w:val="0"/>
        <w:tabs>
          <w:tab w:val="left" w:pos="1316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</w:rPr>
      </w:pPr>
      <w:r w:rsidRPr="0004511C">
        <w:rPr>
          <w:rFonts w:ascii="Times New Roman" w:hAnsi="Times New Roman"/>
          <w:b/>
        </w:rPr>
        <w:t>12. Возможно ли в соответствии с федеральным законом «Об образованиивРоссийскойФедерации»оставитьобучающегосяпообразовательнойпрограммесреднегообщегообразованиянаповторноеобучение?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</w:rPr>
      </w:pPr>
      <w:r w:rsidRPr="0004511C">
        <w:rPr>
          <w:rFonts w:ascii="Times New Roman" w:eastAsia="Times New Roman" w:hAnsi="Times New Roman"/>
          <w:szCs w:val="28"/>
        </w:rPr>
        <w:t>а)Да, по его согласию при наличии уважительной причины;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right="1382" w:firstLine="567"/>
        <w:jc w:val="both"/>
        <w:rPr>
          <w:rFonts w:ascii="Times New Roman" w:eastAsia="Times New Roman" w:hAnsi="Times New Roman"/>
          <w:b/>
          <w:spacing w:val="-67"/>
          <w:szCs w:val="28"/>
        </w:rPr>
      </w:pPr>
      <w:r w:rsidRPr="0004511C">
        <w:rPr>
          <w:rFonts w:ascii="Times New Roman" w:eastAsia="Times New Roman" w:hAnsi="Times New Roman"/>
          <w:b/>
          <w:szCs w:val="28"/>
        </w:rPr>
        <w:t>б) Да, по усмотрению его родителей (законных представителей);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right="1382" w:firstLine="567"/>
        <w:jc w:val="both"/>
        <w:rPr>
          <w:rFonts w:ascii="Times New Roman" w:eastAsia="Times New Roman" w:hAnsi="Times New Roman"/>
          <w:szCs w:val="28"/>
        </w:rPr>
      </w:pPr>
      <w:r w:rsidRPr="0004511C">
        <w:rPr>
          <w:rFonts w:ascii="Times New Roman" w:eastAsia="Times New Roman" w:hAnsi="Times New Roman"/>
          <w:szCs w:val="28"/>
        </w:rPr>
        <w:t>в) Нет.</w:t>
      </w:r>
    </w:p>
    <w:p w:rsidR="0004511C" w:rsidRPr="0004511C" w:rsidRDefault="0004511C" w:rsidP="0004511C">
      <w:pPr>
        <w:widowControl w:val="0"/>
        <w:tabs>
          <w:tab w:val="left" w:pos="1478"/>
          <w:tab w:val="left" w:pos="1479"/>
          <w:tab w:val="left" w:pos="2446"/>
          <w:tab w:val="left" w:pos="3541"/>
          <w:tab w:val="left" w:pos="4664"/>
          <w:tab w:val="left" w:pos="6392"/>
          <w:tab w:val="left" w:pos="8171"/>
          <w:tab w:val="left" w:pos="8550"/>
        </w:tabs>
        <w:autoSpaceDE w:val="0"/>
        <w:autoSpaceDN w:val="0"/>
        <w:spacing w:after="0" w:line="240" w:lineRule="auto"/>
        <w:ind w:left="17" w:right="240"/>
        <w:jc w:val="right"/>
        <w:rPr>
          <w:rFonts w:ascii="Times New Roman" w:hAnsi="Times New Roman"/>
        </w:rPr>
      </w:pPr>
    </w:p>
    <w:p w:rsidR="0004511C" w:rsidRPr="0004511C" w:rsidRDefault="0004511C" w:rsidP="0004511C">
      <w:pPr>
        <w:spacing w:after="0" w:line="360" w:lineRule="auto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+mn-ea" w:hAnsi="Times New Roman"/>
          <w:b/>
          <w:kern w:val="24"/>
          <w:szCs w:val="28"/>
        </w:rPr>
        <w:t xml:space="preserve">Блок 2.«Психолого-педагогические основы профессиональной деятельности» </w:t>
      </w:r>
    </w:p>
    <w:p w:rsidR="0004511C" w:rsidRPr="0004511C" w:rsidRDefault="0004511C" w:rsidP="0004511C">
      <w:pPr>
        <w:spacing w:after="200" w:line="276" w:lineRule="auto"/>
        <w:contextualSpacing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1.Психологическая безопасность—это……</w:t>
      </w: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а) комплекс социальных и административных мероприятий;</w:t>
      </w: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б) состояние защищенности психики от воздействия многообразных информационных факторов, препятствующих или затрудняющих формирование и функционирование адекватной информационно-ориентированной основы социального поведения человека и в целом жизнедеятельности в современном обществе, а также адекватной системы его субъективных (личностных, субъективно-личностных) отношений к окружающему миру и самому себе;</w:t>
      </w: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в) как важнейшее условие, позволяющее придать образованию развивающий характер, как фундамент апробации любых образовательных технологий и инноваций;</w:t>
      </w: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г) как самостоятельное измерение в общей системе безопасности, представляет собой состояние информационной среды и условия жизнедеятельности общества, не способствующее нарушению психологических предпосылок целостности социальных субъектов, адаптивности их функционирования и развития.</w:t>
      </w:r>
    </w:p>
    <w:p w:rsidR="0004511C" w:rsidRPr="0004511C" w:rsidRDefault="0004511C" w:rsidP="0004511C">
      <w:pPr>
        <w:spacing w:after="0" w:line="240" w:lineRule="auto"/>
        <w:jc w:val="both"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spacing w:after="200" w:line="276" w:lineRule="auto"/>
        <w:contextualSpacing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2.Что относиться к психологической угрозе образовательной среды:</w:t>
      </w: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а) склонность к различным формам девиантного поведения, конфликты, запугивания;</w:t>
      </w: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б) проявление агрессии по отношению к учащимся, негативные высказываний об учащихся;</w:t>
      </w:r>
    </w:p>
    <w:p w:rsidR="0004511C" w:rsidRPr="0004511C" w:rsidRDefault="0004511C" w:rsidP="0004511C">
      <w:pPr>
        <w:spacing w:after="0" w:line="240" w:lineRule="auto"/>
        <w:ind w:firstLine="567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в) природные, социальные;</w:t>
      </w:r>
    </w:p>
    <w:p w:rsidR="0004511C" w:rsidRPr="0004511C" w:rsidRDefault="0004511C" w:rsidP="0004511C">
      <w:pPr>
        <w:spacing w:after="0" w:line="240" w:lineRule="auto"/>
        <w:ind w:firstLine="567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 xml:space="preserve"> г) техногенные и эпидемиологические.</w:t>
      </w:r>
    </w:p>
    <w:p w:rsidR="0004511C" w:rsidRPr="0004511C" w:rsidRDefault="0004511C" w:rsidP="0004511C">
      <w:pPr>
        <w:spacing w:after="0" w:line="240" w:lineRule="auto"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spacing w:after="0" w:line="240" w:lineRule="auto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3.Технологии создания психологически безопасной образовательной среды:</w:t>
      </w:r>
    </w:p>
    <w:p w:rsidR="0004511C" w:rsidRPr="0004511C" w:rsidRDefault="0004511C" w:rsidP="0004511C">
      <w:pPr>
        <w:spacing w:after="0" w:line="240" w:lineRule="auto"/>
        <w:ind w:firstLine="567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а) психологическая профилактика;</w:t>
      </w:r>
    </w:p>
    <w:p w:rsidR="0004511C" w:rsidRPr="0004511C" w:rsidRDefault="0004511C" w:rsidP="0004511C">
      <w:pPr>
        <w:spacing w:after="0" w:line="240" w:lineRule="auto"/>
        <w:ind w:firstLine="567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б) психологическое консультирование и психологическая поддержка;</w:t>
      </w:r>
    </w:p>
    <w:p w:rsidR="0004511C" w:rsidRPr="0004511C" w:rsidRDefault="0004511C" w:rsidP="0004511C">
      <w:pPr>
        <w:spacing w:after="0" w:line="240" w:lineRule="auto"/>
        <w:ind w:firstLine="567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в) психологическая реабилитация;</w:t>
      </w:r>
    </w:p>
    <w:p w:rsidR="0004511C" w:rsidRPr="0004511C" w:rsidRDefault="0004511C" w:rsidP="0004511C">
      <w:pPr>
        <w:spacing w:after="0" w:line="240" w:lineRule="auto"/>
        <w:ind w:firstLine="567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г) социально–психологическое обучение.</w:t>
      </w:r>
    </w:p>
    <w:p w:rsidR="0004511C" w:rsidRPr="0004511C" w:rsidRDefault="0004511C" w:rsidP="0004511C">
      <w:pPr>
        <w:spacing w:after="0" w:line="240" w:lineRule="auto"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spacing w:after="200" w:line="276" w:lineRule="auto"/>
        <w:contextualSpacing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 xml:space="preserve">4.Фазы эмоционального выгорания: </w:t>
      </w:r>
    </w:p>
    <w:p w:rsidR="0004511C" w:rsidRPr="0004511C" w:rsidRDefault="0004511C" w:rsidP="0004511C">
      <w:pPr>
        <w:spacing w:after="200" w:line="276" w:lineRule="auto"/>
        <w:ind w:firstLine="567"/>
        <w:contextualSpacing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lastRenderedPageBreak/>
        <w:t>а) напряжение;</w:t>
      </w:r>
    </w:p>
    <w:p w:rsidR="0004511C" w:rsidRPr="0004511C" w:rsidRDefault="0004511C" w:rsidP="0004511C">
      <w:pPr>
        <w:spacing w:after="200" w:line="276" w:lineRule="auto"/>
        <w:ind w:firstLine="567"/>
        <w:contextualSpacing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б) резистенция;</w:t>
      </w:r>
    </w:p>
    <w:p w:rsidR="0004511C" w:rsidRPr="0004511C" w:rsidRDefault="0004511C" w:rsidP="0004511C">
      <w:pPr>
        <w:spacing w:after="200" w:line="276" w:lineRule="auto"/>
        <w:ind w:firstLine="567"/>
        <w:contextualSpacing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в) истощение;</w:t>
      </w:r>
    </w:p>
    <w:p w:rsidR="0004511C" w:rsidRPr="0004511C" w:rsidRDefault="0004511C" w:rsidP="0004511C">
      <w:pPr>
        <w:spacing w:after="200" w:line="276" w:lineRule="auto"/>
        <w:ind w:firstLine="567"/>
        <w:contextualSpacing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г) сгорание.</w:t>
      </w:r>
    </w:p>
    <w:p w:rsidR="0004511C" w:rsidRPr="0004511C" w:rsidRDefault="0004511C" w:rsidP="0004511C">
      <w:pPr>
        <w:spacing w:after="200" w:line="276" w:lineRule="auto"/>
        <w:contextualSpacing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tabs>
          <w:tab w:val="left" w:pos="1204"/>
          <w:tab w:val="left" w:pos="2205"/>
          <w:tab w:val="left" w:pos="4757"/>
          <w:tab w:val="left" w:pos="6997"/>
        </w:tabs>
        <w:spacing w:after="0" w:line="239" w:lineRule="auto"/>
        <w:ind w:right="-20"/>
        <w:contextualSpacing/>
        <w:rPr>
          <w:rFonts w:ascii="Times New Roman" w:eastAsia="Times New Roman" w:hAnsi="Times New Roman"/>
          <w:b/>
          <w:bCs/>
          <w:color w:val="000000"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5.Задачи психолого-педагогического сопровождения детей «группы риска»: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а) диагностическое обследование познавательной и эмоциональной сферы;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б) психолого-педагогическое обеспечение образовательной программы;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в) разработка и внедрение психолого-педагогических программ, направленных на преодоление отклонений в психологическом и социальном здоровье и профилактику девиантного поведения;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г) создание условий для психологически комфортного пребывания ребенка в детском саду;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д) консультационная работа с педагогами и родителями;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е) индивидуальная, групповая развивающая работа и психологическая коррекция.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4"/>
          <w:lang w:eastAsia="ru-RU"/>
        </w:rPr>
      </w:pPr>
      <w:r w:rsidRPr="0004511C">
        <w:rPr>
          <w:rFonts w:ascii="Times New Roman" w:eastAsia="Times New Roman" w:hAnsi="Times New Roman"/>
          <w:b/>
          <w:bCs/>
          <w:szCs w:val="28"/>
        </w:rPr>
        <w:t>6.Критерии эффективности реализации психолого-педагогического сопровождения образовательной программы дошкольного образования:</w:t>
      </w:r>
    </w:p>
    <w:p w:rsidR="0004511C" w:rsidRPr="0004511C" w:rsidRDefault="0004511C" w:rsidP="0004511C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а) увеличение количества субъектов, участвующих в психолого-педагогическом сопровождении (педагоги, родители (законные представители), иные специалисты);</w:t>
      </w:r>
    </w:p>
    <w:p w:rsidR="0004511C" w:rsidRPr="0004511C" w:rsidRDefault="0004511C" w:rsidP="0004511C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б) положительная динамика и устойчивые результаты в освоении образовательной программы, в коррекционно-развивающей работе;</w:t>
      </w:r>
    </w:p>
    <w:p w:rsidR="0004511C" w:rsidRPr="0004511C" w:rsidRDefault="0004511C" w:rsidP="0004511C">
      <w:pPr>
        <w:widowControl w:val="0"/>
        <w:tabs>
          <w:tab w:val="left" w:pos="1390"/>
          <w:tab w:val="left" w:pos="3087"/>
          <w:tab w:val="left" w:pos="4637"/>
          <w:tab w:val="left" w:pos="6129"/>
          <w:tab w:val="left" w:pos="6445"/>
          <w:tab w:val="left" w:pos="7371"/>
          <w:tab w:val="left" w:pos="889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  <w:lang w:eastAsia="ru-RU"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в) вариативность мероприятий проводимых в рамках направлений психолого- педагогического сопровождения;</w:t>
      </w:r>
    </w:p>
    <w:p w:rsidR="0004511C" w:rsidRPr="0004511C" w:rsidRDefault="0004511C" w:rsidP="0004511C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г) повышение психолого-педагогической культуры педагогов, родителей (законных представителей);</w:t>
      </w:r>
    </w:p>
    <w:p w:rsidR="0004511C" w:rsidRPr="0004511C" w:rsidRDefault="0004511C" w:rsidP="0004511C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д) удовлетворенность услугами психолого-педагогическим сопровождением;</w:t>
      </w:r>
    </w:p>
    <w:p w:rsidR="0004511C" w:rsidRPr="0004511C" w:rsidRDefault="0004511C" w:rsidP="0004511C">
      <w:pPr>
        <w:widowControl w:val="0"/>
        <w:tabs>
          <w:tab w:val="left" w:pos="13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е) наличие нормативно-правовой базы, регламентирующей психолого-педагогическое сопровождение;</w:t>
      </w:r>
    </w:p>
    <w:p w:rsidR="0004511C" w:rsidRPr="0004511C" w:rsidRDefault="0004511C" w:rsidP="0004511C">
      <w:pPr>
        <w:widowControl w:val="0"/>
        <w:tabs>
          <w:tab w:val="left" w:pos="1390"/>
          <w:tab w:val="left" w:pos="2468"/>
          <w:tab w:val="left" w:pos="5750"/>
          <w:tab w:val="left" w:pos="6604"/>
          <w:tab w:val="left" w:pos="7198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  <w:r w:rsidRPr="0004511C">
        <w:rPr>
          <w:rFonts w:ascii="Times New Roman" w:eastAsia="Times New Roman" w:hAnsi="Times New Roman"/>
          <w:szCs w:val="28"/>
          <w:lang w:eastAsia="ru-RU"/>
        </w:rPr>
        <w:t>ж) наличие предметно-пространственной среды для психолого-педагогического сопровождения.</w:t>
      </w:r>
    </w:p>
    <w:p w:rsidR="0004511C" w:rsidRPr="0004511C" w:rsidRDefault="0004511C" w:rsidP="0004511C">
      <w:pPr>
        <w:widowControl w:val="0"/>
        <w:tabs>
          <w:tab w:val="left" w:pos="1302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</w:p>
    <w:p w:rsidR="0004511C" w:rsidRPr="0004511C" w:rsidRDefault="0004511C" w:rsidP="0004511C">
      <w:pPr>
        <w:widowControl w:val="0"/>
        <w:tabs>
          <w:tab w:val="left" w:pos="1302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</w:rPr>
      </w:pPr>
      <w:r w:rsidRPr="0004511C">
        <w:rPr>
          <w:rFonts w:ascii="Times New Roman" w:hAnsi="Times New Roman"/>
          <w:b/>
        </w:rPr>
        <w:t>7. Укажите основную цель инклюзивного образования: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</w:rPr>
      </w:pPr>
      <w:r w:rsidRPr="0004511C">
        <w:rPr>
          <w:rFonts w:ascii="Times New Roman" w:eastAsia="Times New Roman" w:hAnsi="Times New Roman"/>
          <w:szCs w:val="28"/>
        </w:rPr>
        <w:t>а)Получение профессиональной подготовки обучающимися с ОВЗ;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</w:rPr>
      </w:pPr>
      <w:r w:rsidRPr="0004511C">
        <w:rPr>
          <w:rFonts w:ascii="Times New Roman" w:eastAsia="Times New Roman" w:hAnsi="Times New Roman"/>
          <w:b/>
          <w:szCs w:val="28"/>
        </w:rPr>
        <w:t>б) Формирование определенного уровня ЗУН обучающимися с ОВЗ в соответствии с их индивидуальными особенностями;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Cs w:val="28"/>
        </w:rPr>
      </w:pPr>
      <w:r w:rsidRPr="0004511C">
        <w:rPr>
          <w:rFonts w:ascii="Times New Roman" w:eastAsia="Times New Roman" w:hAnsi="Times New Roman"/>
          <w:b/>
          <w:szCs w:val="28"/>
        </w:rPr>
        <w:t>в) Включение детей с ОВЗ в образовательное пространство массовой школы;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г) Получение позитивного социального и образовательного опыта обучающимися с ОВЗ совместно с нормативно развивающимися сверстниками.</w:t>
      </w:r>
    </w:p>
    <w:p w:rsidR="0004511C" w:rsidRPr="0004511C" w:rsidRDefault="0004511C" w:rsidP="0004511C">
      <w:pPr>
        <w:widowControl w:val="0"/>
        <w:tabs>
          <w:tab w:val="left" w:pos="1390"/>
          <w:tab w:val="left" w:pos="2468"/>
          <w:tab w:val="left" w:pos="5750"/>
          <w:tab w:val="left" w:pos="6604"/>
          <w:tab w:val="left" w:pos="7198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Cs w:val="28"/>
          <w:lang w:eastAsia="ru-RU"/>
        </w:rPr>
      </w:pPr>
    </w:p>
    <w:p w:rsidR="0004511C" w:rsidRPr="0004511C" w:rsidRDefault="0004511C" w:rsidP="0004511C">
      <w:pPr>
        <w:widowControl w:val="0"/>
        <w:tabs>
          <w:tab w:val="left" w:pos="1384"/>
        </w:tabs>
        <w:autoSpaceDE w:val="0"/>
        <w:autoSpaceDN w:val="0"/>
        <w:spacing w:after="0" w:line="240" w:lineRule="auto"/>
        <w:ind w:right="237"/>
        <w:jc w:val="both"/>
        <w:rPr>
          <w:rFonts w:ascii="Times New Roman" w:hAnsi="Times New Roman"/>
          <w:b/>
        </w:rPr>
      </w:pPr>
      <w:r w:rsidRPr="0004511C">
        <w:rPr>
          <w:rFonts w:ascii="Times New Roman" w:eastAsia="Times New Roman" w:hAnsi="Times New Roman"/>
          <w:b/>
          <w:szCs w:val="28"/>
          <w:lang w:eastAsia="ru-RU"/>
        </w:rPr>
        <w:t>8.</w:t>
      </w:r>
      <w:r w:rsidRPr="0004511C">
        <w:rPr>
          <w:rFonts w:ascii="Times New Roman" w:hAnsi="Times New Roman"/>
          <w:b/>
        </w:rPr>
        <w:t>Укажите основные подходы к обучению детей с ОВЗ в контексте реализации ФГОС обучающихся с ОВЗ: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pacing w:val="-67"/>
          <w:lang w:eastAsia="ar-SA"/>
        </w:rPr>
      </w:pPr>
      <w:r w:rsidRPr="0004511C">
        <w:rPr>
          <w:rFonts w:ascii="Times New Roman" w:hAnsi="Times New Roman"/>
          <w:lang w:eastAsia="ar-SA"/>
        </w:rPr>
        <w:t>а) Интегрированный подход;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б)Инклюзивный подход;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lang w:eastAsia="ar-SA"/>
        </w:rPr>
      </w:pPr>
      <w:r w:rsidRPr="0004511C">
        <w:rPr>
          <w:rFonts w:ascii="Times New Roman" w:hAnsi="Times New Roman"/>
          <w:lang w:eastAsia="ar-SA"/>
        </w:rPr>
        <w:t>в)Дифференцированный подход;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lang w:eastAsia="ar-SA"/>
        </w:rPr>
      </w:pPr>
      <w:r w:rsidRPr="0004511C">
        <w:rPr>
          <w:rFonts w:ascii="Times New Roman" w:hAnsi="Times New Roman"/>
          <w:lang w:eastAsia="ar-SA"/>
        </w:rPr>
        <w:t>г)Дистанционный подход.</w:t>
      </w:r>
    </w:p>
    <w:p w:rsidR="0004511C" w:rsidRPr="0004511C" w:rsidRDefault="0004511C" w:rsidP="0004511C">
      <w:pPr>
        <w:widowControl w:val="0"/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/>
          <w:szCs w:val="28"/>
        </w:rPr>
      </w:pP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9. Укажите новые формы девиантного поведения подростков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а)Шоплифтинг;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б)Кибербуллинг;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lang w:eastAsia="ar-SA"/>
        </w:rPr>
      </w:pPr>
      <w:r w:rsidRPr="0004511C">
        <w:rPr>
          <w:rFonts w:ascii="Times New Roman" w:hAnsi="Times New Roman"/>
          <w:lang w:eastAsia="ar-SA"/>
        </w:rPr>
        <w:t>в) Делинквентное поведение;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lang w:eastAsia="ar-SA"/>
        </w:rPr>
      </w:pPr>
      <w:r w:rsidRPr="0004511C">
        <w:rPr>
          <w:rFonts w:ascii="Times New Roman" w:hAnsi="Times New Roman"/>
          <w:lang w:eastAsia="ar-SA"/>
        </w:rPr>
        <w:t>г)Аддиктивное поведение.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lang w:eastAsia="ar-SA"/>
        </w:rPr>
      </w:pP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10. Какие функциональные роли могут быть реализованы учителем при обучении детей с разными стартовыми возможностями?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а) Наставник (сэнсей);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б)Коуч;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в)Фасилитатор;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  <w:r w:rsidRPr="0004511C">
        <w:rPr>
          <w:rFonts w:ascii="Times New Roman" w:hAnsi="Times New Roman"/>
          <w:b/>
          <w:lang w:eastAsia="ar-SA"/>
        </w:rPr>
        <w:t>г)Супервизор.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lang w:eastAsia="ar-SA"/>
        </w:rPr>
      </w:pP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szCs w:val="28"/>
          <w:lang w:eastAsia="ar-SA"/>
        </w:rPr>
        <w:lastRenderedPageBreak/>
        <w:t xml:space="preserve">11. Какой документ должна разработать школа в части воспитания в соответствии с требованиями ФГОС ОО?  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</w:p>
    <w:p w:rsidR="0004511C" w:rsidRPr="0004511C" w:rsidRDefault="0004511C" w:rsidP="0004511C">
      <w:pPr>
        <w:numPr>
          <w:ilvl w:val="0"/>
          <w:numId w:val="11"/>
        </w:numPr>
        <w:suppressAutoHyphens/>
        <w:spacing w:after="0" w:line="240" w:lineRule="auto"/>
        <w:ind w:left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eastAsia="ar-SA"/>
        </w:rPr>
        <w:t xml:space="preserve">модель организации воспитательного процесса </w:t>
      </w:r>
    </w:p>
    <w:p w:rsidR="0004511C" w:rsidRPr="0004511C" w:rsidRDefault="0004511C" w:rsidP="0004511C">
      <w:pPr>
        <w:numPr>
          <w:ilvl w:val="0"/>
          <w:numId w:val="11"/>
        </w:numPr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szCs w:val="28"/>
          <w:lang w:eastAsia="ar-SA"/>
        </w:rPr>
        <w:t>программу воспитания, социализации и развития</w:t>
      </w:r>
    </w:p>
    <w:p w:rsidR="0004511C" w:rsidRPr="0004511C" w:rsidRDefault="0004511C" w:rsidP="0004511C">
      <w:pPr>
        <w:numPr>
          <w:ilvl w:val="0"/>
          <w:numId w:val="11"/>
        </w:numPr>
        <w:suppressAutoHyphens/>
        <w:spacing w:after="0" w:line="240" w:lineRule="auto"/>
        <w:ind w:left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eastAsia="ar-SA"/>
        </w:rPr>
        <w:t xml:space="preserve">программу развития детского самоуправления </w:t>
      </w:r>
    </w:p>
    <w:p w:rsidR="0004511C" w:rsidRPr="0004511C" w:rsidRDefault="0004511C" w:rsidP="0004511C">
      <w:pPr>
        <w:numPr>
          <w:ilvl w:val="0"/>
          <w:numId w:val="11"/>
        </w:numPr>
        <w:suppressAutoHyphens/>
        <w:spacing w:after="0" w:line="240" w:lineRule="auto"/>
        <w:ind w:left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eastAsia="ar-SA"/>
        </w:rPr>
        <w:t xml:space="preserve">систему социального партнерства школы и других институтов социализации 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szCs w:val="28"/>
          <w:lang w:eastAsia="ar-SA"/>
        </w:rPr>
        <w:t>12. В каком документе сформулирован современный национальный воспитательный идеал?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iCs/>
          <w:szCs w:val="28"/>
          <w:lang w:eastAsia="ar-SA"/>
        </w:rPr>
      </w:pPr>
      <w:r w:rsidRPr="0004511C">
        <w:rPr>
          <w:rFonts w:ascii="Times New Roman" w:hAnsi="Times New Roman"/>
          <w:iCs/>
          <w:szCs w:val="28"/>
          <w:lang w:val="en-US" w:eastAsia="ar-SA"/>
        </w:rPr>
        <w:t>a</w:t>
      </w:r>
      <w:r w:rsidRPr="0004511C">
        <w:rPr>
          <w:rFonts w:ascii="Times New Roman" w:hAnsi="Times New Roman"/>
          <w:iCs/>
          <w:szCs w:val="28"/>
          <w:lang w:eastAsia="ar-SA"/>
        </w:rPr>
        <w:t>) в Программе воспитания и социализации обучающихся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iCs/>
          <w:szCs w:val="28"/>
          <w:lang w:eastAsia="ar-SA"/>
        </w:rPr>
      </w:pPr>
      <w:r w:rsidRPr="0004511C">
        <w:rPr>
          <w:rFonts w:ascii="Times New Roman" w:hAnsi="Times New Roman"/>
          <w:b/>
          <w:iCs/>
          <w:szCs w:val="28"/>
          <w:lang w:val="en-US" w:eastAsia="ar-SA"/>
        </w:rPr>
        <w:t>b</w:t>
      </w:r>
      <w:r w:rsidRPr="0004511C">
        <w:rPr>
          <w:rFonts w:ascii="Times New Roman" w:hAnsi="Times New Roman"/>
          <w:b/>
          <w:iCs/>
          <w:szCs w:val="28"/>
          <w:lang w:eastAsia="ar-SA"/>
        </w:rPr>
        <w:t>) в Концепции духовно-нравственного развития и воспитания  личности гражданина России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shd w:val="clear" w:color="auto" w:fill="FFFFFF"/>
          <w:lang w:eastAsia="ar-SA"/>
        </w:rPr>
      </w:pPr>
      <w:r w:rsidRPr="0004511C">
        <w:rPr>
          <w:rFonts w:ascii="Times New Roman" w:hAnsi="Times New Roman"/>
          <w:iCs/>
          <w:szCs w:val="28"/>
          <w:lang w:val="en-US" w:eastAsia="ar-SA"/>
        </w:rPr>
        <w:t>c</w:t>
      </w:r>
      <w:r w:rsidRPr="0004511C">
        <w:rPr>
          <w:rFonts w:ascii="Times New Roman" w:hAnsi="Times New Roman"/>
          <w:iCs/>
          <w:szCs w:val="28"/>
          <w:lang w:eastAsia="ar-SA"/>
        </w:rPr>
        <w:t xml:space="preserve">) в </w:t>
      </w:r>
      <w:r w:rsidRPr="0004511C">
        <w:rPr>
          <w:rFonts w:ascii="Times New Roman" w:hAnsi="Times New Roman"/>
          <w:szCs w:val="28"/>
          <w:lang w:eastAsia="ar-SA"/>
        </w:rPr>
        <w:t>Государственной программе «</w:t>
      </w:r>
      <w:r w:rsidRPr="0004511C">
        <w:rPr>
          <w:rFonts w:ascii="Times New Roman" w:hAnsi="Times New Roman"/>
          <w:szCs w:val="28"/>
          <w:shd w:val="clear" w:color="auto" w:fill="FFFFFF"/>
          <w:lang w:eastAsia="ar-SA"/>
        </w:rPr>
        <w:t>Патриотическое воспитание граждан Российской Федерации на 2011-2015 годы»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shd w:val="clear" w:color="auto" w:fill="FFFFFF"/>
          <w:lang w:val="en-US" w:eastAsia="ar-SA"/>
        </w:rPr>
        <w:t>d</w:t>
      </w:r>
      <w:r w:rsidRPr="0004511C">
        <w:rPr>
          <w:rFonts w:ascii="Times New Roman" w:hAnsi="Times New Roman"/>
          <w:szCs w:val="28"/>
          <w:shd w:val="clear" w:color="auto" w:fill="FFFFFF"/>
          <w:lang w:eastAsia="ar-SA"/>
        </w:rPr>
        <w:t xml:space="preserve">) в </w:t>
      </w:r>
      <w:r w:rsidRPr="0004511C">
        <w:rPr>
          <w:rFonts w:ascii="Times New Roman" w:hAnsi="Times New Roman"/>
          <w:szCs w:val="28"/>
          <w:lang w:eastAsia="ar-SA"/>
        </w:rPr>
        <w:t>Примерной программе воспитания и социализации обучающихся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color w:val="808000"/>
          <w:szCs w:val="28"/>
          <w:lang w:eastAsia="ar-SA"/>
        </w:rPr>
      </w:pP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bCs/>
          <w:szCs w:val="28"/>
          <w:lang w:eastAsia="ar-SA"/>
        </w:rPr>
        <w:t xml:space="preserve">13. </w:t>
      </w:r>
      <w:r w:rsidRPr="0004511C">
        <w:rPr>
          <w:rFonts w:ascii="Times New Roman" w:hAnsi="Times New Roman"/>
          <w:b/>
          <w:szCs w:val="28"/>
          <w:lang w:eastAsia="ar-SA"/>
        </w:rPr>
        <w:t>Для адаптации ребенка с ОВЗ в классе учителю в первую очередь необходимо: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a</w:t>
      </w:r>
      <w:r w:rsidRPr="0004511C">
        <w:rPr>
          <w:rFonts w:ascii="Times New Roman" w:hAnsi="Times New Roman"/>
          <w:szCs w:val="28"/>
          <w:lang w:eastAsia="ar-SA"/>
        </w:rPr>
        <w:t xml:space="preserve">) </w:t>
      </w:r>
      <w:r w:rsidRPr="0004511C">
        <w:rPr>
          <w:rFonts w:ascii="Times New Roman" w:hAnsi="Times New Roman"/>
          <w:szCs w:val="28"/>
          <w:lang w:val="en-US" w:eastAsia="ar-SA"/>
        </w:rPr>
        <w:t>c</w:t>
      </w:r>
      <w:r w:rsidRPr="0004511C">
        <w:rPr>
          <w:rFonts w:ascii="Times New Roman" w:hAnsi="Times New Roman"/>
          <w:szCs w:val="28"/>
          <w:lang w:eastAsia="ar-SA"/>
        </w:rPr>
        <w:t>оздать условия для освоения ребенком с ОВЗ предмета обучения;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b</w:t>
      </w:r>
      <w:r w:rsidRPr="0004511C">
        <w:rPr>
          <w:rFonts w:ascii="Times New Roman" w:hAnsi="Times New Roman"/>
          <w:szCs w:val="28"/>
          <w:lang w:eastAsia="ar-SA"/>
        </w:rPr>
        <w:t xml:space="preserve">) </w:t>
      </w:r>
      <w:r w:rsidRPr="0004511C">
        <w:rPr>
          <w:rFonts w:ascii="Times New Roman" w:hAnsi="Times New Roman"/>
          <w:szCs w:val="28"/>
          <w:lang w:val="en-US" w:eastAsia="ar-SA"/>
        </w:rPr>
        <w:t>c</w:t>
      </w:r>
      <w:r w:rsidRPr="0004511C">
        <w:rPr>
          <w:rFonts w:ascii="Times New Roman" w:hAnsi="Times New Roman"/>
          <w:szCs w:val="28"/>
          <w:lang w:eastAsia="ar-SA"/>
        </w:rPr>
        <w:t>оздать ситуацию успеха в сфере общения для всех участников образовательного процесса;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szCs w:val="28"/>
          <w:lang w:val="en-US" w:eastAsia="ar-SA"/>
        </w:rPr>
        <w:t>c</w:t>
      </w:r>
      <w:r w:rsidRPr="0004511C">
        <w:rPr>
          <w:rFonts w:ascii="Times New Roman" w:hAnsi="Times New Roman"/>
          <w:b/>
          <w:szCs w:val="28"/>
          <w:lang w:eastAsia="ar-SA"/>
        </w:rPr>
        <w:t>) создать ситуацию успеха в сфере общения для ребенка с ОВЗ;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d</w:t>
      </w:r>
      <w:r w:rsidRPr="0004511C">
        <w:rPr>
          <w:rFonts w:ascii="Times New Roman" w:hAnsi="Times New Roman"/>
          <w:szCs w:val="28"/>
          <w:lang w:eastAsia="ar-SA"/>
        </w:rPr>
        <w:t>) разработать индивидуальный образовательный маршрут для ребенка с ОВЗ.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Cs/>
          <w:szCs w:val="28"/>
          <w:lang w:eastAsia="ar-SA"/>
        </w:rPr>
      </w:pP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szCs w:val="28"/>
          <w:lang w:eastAsia="ar-SA"/>
        </w:rPr>
        <w:t>14. Субъектами инклюзивного образовательного процесса являются: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a</w:t>
      </w:r>
      <w:r w:rsidRPr="0004511C">
        <w:rPr>
          <w:rFonts w:ascii="Times New Roman" w:hAnsi="Times New Roman"/>
          <w:szCs w:val="28"/>
          <w:lang w:eastAsia="ar-SA"/>
        </w:rPr>
        <w:t>) ребенок с ОВЗ, родители/законные представители ребенка с ОВЗ, тьютор;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szCs w:val="28"/>
          <w:lang w:val="en-US" w:eastAsia="ar-SA"/>
        </w:rPr>
        <w:t>b</w:t>
      </w:r>
      <w:r w:rsidRPr="0004511C">
        <w:rPr>
          <w:rFonts w:ascii="Times New Roman" w:hAnsi="Times New Roman"/>
          <w:b/>
          <w:szCs w:val="28"/>
          <w:lang w:eastAsia="ar-SA"/>
        </w:rPr>
        <w:t>) ребенок с ОВЗ, учащиеся совместно с ребенком с ОВЗ, родители/законные представители ребенка с ОВЗ, родители учащихся класса, в котором обучается ребенок с ОВЗ, педагогический коллектив образовательного учреждения;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c</w:t>
      </w:r>
      <w:r w:rsidRPr="0004511C">
        <w:rPr>
          <w:rFonts w:ascii="Times New Roman" w:hAnsi="Times New Roman"/>
          <w:szCs w:val="28"/>
          <w:lang w:eastAsia="ar-SA"/>
        </w:rPr>
        <w:t>) ребенок с ОВЗ, координатор психолого-медико-педагогического консилиума, председатель психолого-медико-педагогической комиссии Окружного ресурсного центра;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d</w:t>
      </w:r>
      <w:r w:rsidRPr="0004511C">
        <w:rPr>
          <w:rFonts w:ascii="Times New Roman" w:hAnsi="Times New Roman"/>
          <w:szCs w:val="28"/>
          <w:lang w:eastAsia="ar-SA"/>
        </w:rPr>
        <w:t>) родители/законные представители ребенка с ОВЗ, педагогический коллектив образовательного учреждения.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szCs w:val="28"/>
          <w:lang w:eastAsia="ar-SA"/>
        </w:rPr>
        <w:t>15. Психолого-педагогическое сопровождение обучающегося осуществляется по инициативе образовательной организации специалистами психолого-медико-педагогической комиссии (ПМПК) в случае, если: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a</w:t>
      </w:r>
      <w:r w:rsidRPr="0004511C">
        <w:rPr>
          <w:rFonts w:ascii="Times New Roman" w:hAnsi="Times New Roman"/>
          <w:szCs w:val="28"/>
          <w:lang w:eastAsia="ar-SA"/>
        </w:rPr>
        <w:t>) ребенок нуждается в разработке индивидуального образовательного маршрута по результатам обследования психолого-медико-педагогической комиссии;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b</w:t>
      </w:r>
      <w:r w:rsidRPr="0004511C">
        <w:rPr>
          <w:rFonts w:ascii="Times New Roman" w:hAnsi="Times New Roman"/>
          <w:szCs w:val="28"/>
          <w:lang w:eastAsia="ar-SA"/>
        </w:rPr>
        <w:t>) ребенок является инвалидом;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Cs w:val="28"/>
          <w:lang w:eastAsia="ar-SA"/>
        </w:rPr>
      </w:pPr>
      <w:r w:rsidRPr="0004511C">
        <w:rPr>
          <w:rFonts w:ascii="Times New Roman" w:hAnsi="Times New Roman"/>
          <w:b/>
          <w:szCs w:val="28"/>
          <w:lang w:val="en-US" w:eastAsia="ar-SA"/>
        </w:rPr>
        <w:t>c</w:t>
      </w:r>
      <w:r w:rsidRPr="0004511C">
        <w:rPr>
          <w:rFonts w:ascii="Times New Roman" w:hAnsi="Times New Roman"/>
          <w:b/>
          <w:szCs w:val="28"/>
          <w:lang w:eastAsia="ar-SA"/>
        </w:rPr>
        <w:t>) возникает необходимость учета особых образовательных потребностей ребенка, требующих разработки индивидуальной образовательной программы и создание специальных образовательных условий ее реализации;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Cs w:val="28"/>
          <w:lang w:eastAsia="ar-SA"/>
        </w:rPr>
      </w:pPr>
      <w:r w:rsidRPr="0004511C">
        <w:rPr>
          <w:rFonts w:ascii="Times New Roman" w:hAnsi="Times New Roman"/>
          <w:szCs w:val="28"/>
          <w:lang w:val="en-US" w:eastAsia="ar-SA"/>
        </w:rPr>
        <w:t>d</w:t>
      </w:r>
      <w:r w:rsidRPr="0004511C">
        <w:rPr>
          <w:rFonts w:ascii="Times New Roman" w:hAnsi="Times New Roman"/>
          <w:szCs w:val="28"/>
          <w:lang w:eastAsia="ar-SA"/>
        </w:rPr>
        <w:t>) по инициативе родителей учащихся обучающихся совместно с ребенком.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pacing w:val="-3"/>
          <w:sz w:val="24"/>
          <w:szCs w:val="24"/>
          <w:lang w:eastAsia="ru-RU"/>
        </w:rPr>
        <w:t xml:space="preserve"> </w:t>
      </w:r>
      <w:r w:rsidRPr="009432DC">
        <w:rPr>
          <w:rFonts w:ascii="Times New Roman" w:hAnsi="Times New Roman"/>
          <w:b/>
          <w:sz w:val="24"/>
          <w:szCs w:val="24"/>
        </w:rPr>
        <w:t>1.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b/>
          <w:sz w:val="24"/>
          <w:szCs w:val="24"/>
        </w:rPr>
        <w:t>Непрерывное использование экрана при работе с электронными средствами обучения для детей 5-7 лет не должна превышать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8 – 10 минут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5 – 7 минут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6 – 9 минут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5 – 10 минут</w:t>
      </w:r>
    </w:p>
    <w:p w:rsidR="0004511C" w:rsidRPr="009432DC" w:rsidRDefault="0004511C" w:rsidP="0004511C">
      <w:pPr>
        <w:tabs>
          <w:tab w:val="left" w:pos="284"/>
        </w:tabs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2.Общая продолжительность использования электронных средств обучения для детей 5-7 лет не должна превышать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7 минут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9 минут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12 минут</w:t>
      </w:r>
    </w:p>
    <w:p w:rsidR="0004511C" w:rsidRPr="009432DC" w:rsidRDefault="0004511C" w:rsidP="0004511C">
      <w:pPr>
        <w:tabs>
          <w:tab w:val="left" w:pos="567"/>
        </w:tabs>
        <w:spacing w:after="0" w:line="276" w:lineRule="auto"/>
        <w:contextualSpacing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Г) 10 минут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>3. Возможность проведения занятий по физической культуре и спорту на открытом воздухе зависит от…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психофизиологических особенностей детей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совокупности показателей метеорологических условий (температуры, относительной влажности и скорости движения воздуха) по климатическим зонам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соответствия возрастной группе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показателей климатических условий определенного региона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4. При организации образовательной деятельности в ДОО предусматривается проведение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А) физкультминуток, динамических пауз, гимнастики для глаз, 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гимнастики для глаз, мытьё рук, контроля осанки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физкультминуток, гимнастики для глаз, контроля осанки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корригирующей гимнастики, физкультминуток, гимнастики для глаз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5.. Выберите рекомендованную частоту повторений при проведении ОРУ для детей средней группы (4 – 5 лет)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6-7 раз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4-5 раз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5-6 раз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6-8 раз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6. Выберите запрещенные и ограниченные упражнения: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лёжа на животе, прогиб в поясничном отделе; повороты туловища вправо (влево) с закручиванием корпуса, семенящий бег на месте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перекат на спине, удерживая руками колени; сидение на пятках; лёжа на животе, прогиб в поясничном отделе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</w:t>
      </w:r>
      <w:r w:rsidRPr="009432DC">
        <w:rPr>
          <w:rFonts w:ascii="Times New Roman" w:hAnsi="Times New Roman"/>
          <w:b/>
          <w:sz w:val="24"/>
          <w:szCs w:val="24"/>
        </w:rPr>
        <w:t xml:space="preserve"> </w:t>
      </w:r>
      <w:r w:rsidRPr="009432DC">
        <w:rPr>
          <w:rFonts w:ascii="Times New Roman" w:hAnsi="Times New Roman"/>
          <w:sz w:val="24"/>
          <w:szCs w:val="24"/>
        </w:rPr>
        <w:t>перекат на спине, удерживая руками колени; семенящий бег на месте; сидение на пятках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7. Что относится к основным физкультурно-оздоровительным мероприятия в ДОО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физкультурные занятия, спортивные развлечения, подвижные игры, коррегирующая гимнастика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b/>
          <w:sz w:val="24"/>
          <w:szCs w:val="24"/>
        </w:rPr>
        <w:t>утренняя гимнастика, физкультминутки, подвижные игры, гимнастика после дневного сна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спортивные развлечения, подвижные игры, коррегирующая гимнастика, физкультминутки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8.Установка «мужского» и «женского» поведения дошкольники получают посредством</w:t>
      </w:r>
    </w:p>
    <w:p w:rsidR="0004511C" w:rsidRPr="009432DC" w:rsidRDefault="0004511C" w:rsidP="0004511C">
      <w:pPr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А)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b/>
          <w:sz w:val="24"/>
          <w:szCs w:val="24"/>
        </w:rPr>
        <w:t>наблюдения за окружающими их мужчинами и женщинами</w:t>
      </w:r>
    </w:p>
    <w:p w:rsidR="0004511C" w:rsidRPr="009432DC" w:rsidRDefault="0004511C" w:rsidP="0004511C">
      <w:pPr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общения со сверстниками</w:t>
      </w:r>
    </w:p>
    <w:p w:rsidR="0004511C" w:rsidRPr="009432DC" w:rsidRDefault="0004511C" w:rsidP="0004511C">
      <w:pPr>
        <w:spacing w:after="0" w:line="276" w:lineRule="auto"/>
        <w:contextualSpacing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разъяснения взрослых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9.Ведущим видом деятельности детей дошкольного возраста является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Предметная деятельность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Общение со взрослыми и сверстниками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В. Сюжетно-ролевая игра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Продуктивная деятельность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10. К особенностям психофизиологического развития детей относят: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Неустойчивость и быстрое истощение нервной системы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Способность отделять главное от второстепенного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В. Быстрое образование и исчезновение условных рефлексов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Г. Преобладание процессов возбуждения над процессами торможения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Д</w:t>
      </w:r>
      <w:r w:rsidRPr="009432DC">
        <w:rPr>
          <w:rFonts w:ascii="Times New Roman" w:hAnsi="Times New Roman"/>
          <w:b/>
          <w:sz w:val="24"/>
          <w:szCs w:val="24"/>
        </w:rPr>
        <w:t xml:space="preserve">. </w:t>
      </w:r>
      <w:r w:rsidRPr="009432DC">
        <w:rPr>
          <w:rFonts w:ascii="Times New Roman" w:hAnsi="Times New Roman"/>
          <w:sz w:val="24"/>
          <w:szCs w:val="24"/>
        </w:rPr>
        <w:t>Адекватная реакция на сильные резкие раздражители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>11.Зачатки внутренней речи появляются в…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Младенческом возрасте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Раннем возрасте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Младшем дошкольном возрасте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Д. Старшем дошкольном возрасте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12.Основным условием развития способностей в дошкольном возрасте является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Деятельность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</w:t>
      </w:r>
      <w:r w:rsidRPr="009432DC">
        <w:rPr>
          <w:rFonts w:ascii="Times New Roman" w:hAnsi="Times New Roman"/>
          <w:b/>
          <w:sz w:val="24"/>
          <w:szCs w:val="24"/>
        </w:rPr>
        <w:t xml:space="preserve">. </w:t>
      </w:r>
      <w:r w:rsidRPr="009432DC">
        <w:rPr>
          <w:rFonts w:ascii="Times New Roman" w:hAnsi="Times New Roman"/>
          <w:sz w:val="24"/>
          <w:szCs w:val="24"/>
        </w:rPr>
        <w:t>Социальная среда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Задатки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Общение со сверстниками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13.  Какой объём внимания у детей старшего дошкольного возраста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2-4 объекта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Б. 5-7 объектов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8-10 объектов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1-3 объекта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14. Дидактическая игра - это...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игра с использованием педагогических технологий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разновидность образовательной технологии, направленная на развитие творческого мышления ребенка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обучающая игра, которая направлена на усвоение, закрепление детьми знаний, умений и навыков, развитие их умственных способностей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обучающая игра, в которой дети берут на себя роли взрослых и в специально создаваемых игровых условиях воспроизводят деятельность взрослых и отношения между ними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15.По используемому материалу дидактические игры делятся на...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а) дидактическая игрушка, словесные, настольно-печатные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настольно-печатные, имитационные, словесные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дидактическая игрушка, имитационные, настольно-печатные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конструктивные, имитационные, настольно-печатные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16. Характерные особенности сюжетно-ролевых игр старших дошкольников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а) цепочка из 1-2 действий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б) роли не осознаются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в) воображаемая ситуация удерживается взрослым</w:t>
      </w:r>
    </w:p>
    <w:p w:rsidR="0004511C" w:rsidRPr="009432DC" w:rsidRDefault="0004511C" w:rsidP="0004511C">
      <w:pPr>
        <w:spacing w:after="0" w:line="276" w:lineRule="auto"/>
        <w:contextualSpacing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г) содержанием игр являются отношения взрослых</w:t>
      </w:r>
    </w:p>
    <w:p w:rsidR="0004511C" w:rsidRPr="009432DC" w:rsidRDefault="0004511C" w:rsidP="0004511C">
      <w:pPr>
        <w:spacing w:after="0" w:line="276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17. </w:t>
      </w:r>
      <w:r w:rsidRPr="009432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Выберете основные компоненты дидактических игр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4511C" w:rsidRPr="009432DC" w:rsidRDefault="0004511C" w:rsidP="0004511C">
      <w:pPr>
        <w:spacing w:after="0" w:line="276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а) воображаемая ситуация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б) дидактическая задача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в) игровые взаимоотношения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г) правила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д) роли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е) игровые действия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ж) результат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18. Укажите неправильный вариант ответа. Подготовка воспитателя к занятию включает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Планирование занятия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Подготовку оборудования и материалов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Составление конспекта занятия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lastRenderedPageBreak/>
        <w:t>Г) Ознакомление родителей с содержанием занятия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19. Структурными компонентами беседы (по А.М. Бородич) являются: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Подготовительная часть, основная часть, окончание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Начало, основная часть, окончание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Подготовительная часть, основная часть, рефлексия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21. Какой этап беседы должен быть разделён на микротемы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Подготовительная часть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Рефлексия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Основной этап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Окончание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22. Цель первого этапа беседы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эмоциональный настрой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Б) оживление в памяти детей ранее полученных впечатлений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В) закрепление знаний по ранее пройденным темам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активизация знаний по ранее пройденным темам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23. Ведущую роль в беседе для детей старшего дошкольного возраста играют вопросы …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А) репродуктивного и поискового характера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Б) воспроизводящего и поискового характера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В) поискового и проблемного характера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Г) констатирующего и проблемного характера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24. Часть образовательной программы дошкольного образования, в которой должны быть представлены способы и направления поддержки детской инициативы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А. часть, формируемая участниками образовательных отношений;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целевой раздел;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содержательный раздел;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Г. организационный раздел;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Д. описание форм, способов, методов и средств реализации программы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25. Авторами программы «От рождения до школы» являются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Н. Е. Веракса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Б. Т. С. Комарова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В. Э. М. Дорофеева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В.И. Логинова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Д. А.П. Усова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26. Выберите направленность программы «От рождения до школы»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А. Направленность на развитие личности ребенка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Направленность на социализацию детей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Патриотическая направленность программы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Г. Направленность на нравственное воспитание, поддержку традиционных ценностей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Д. Направленность на речевое развитие детей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Е. Направленность на сохранение и укрепление здоровья детей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27. Какой образовательной области нет в программе «От рождения до школы»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А. «Социально-личностное развитие»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«Познавательное развитие»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«Речевое развитие»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Г. «Познание»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Д. «Социально-коммуникативное развитие»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28. Определите первый этап работы с палочками Кьюизенера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А. Использование палочек Кьюизенера как игрового материала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Использование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палочек Кьюизенера как средства конструирования</w:t>
      </w:r>
    </w:p>
    <w:p w:rsidR="0004511C" w:rsidRPr="009432DC" w:rsidRDefault="0004511C" w:rsidP="0004511C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Использование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палочек Кьюизенера как средства овладения счётом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29. Укажите лишнее. К задачам использования логических блоков Дьенеша относят…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Развивать логическое мышление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Познакомить с формой, цветом, размером, толщиной объекта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В. Приобщение к искусству 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Развивать пространственные представления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30. В каких образовательных областях преимущественно не используют </w:t>
      </w: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палочки Кьюизенера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А. Познавательное развитие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Б. Речевое развитие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В. Художественно-эстетическое развитие</w:t>
      </w:r>
    </w:p>
    <w:p w:rsidR="0004511C" w:rsidRPr="009432DC" w:rsidRDefault="0004511C" w:rsidP="0004511C">
      <w:pPr>
        <w:spacing w:after="0"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Г. Социально-коммуникативное развитие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/>
        </w:rPr>
        <w:t>Д. Физическое развитие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31. При оформлении презентации используются 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два-три базовых цвета;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один-два базовых цвета;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три-четыре базовых цвета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32. Тип шрифта для оформления презентации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432DC">
        <w:rPr>
          <w:rFonts w:ascii="Times New Roman" w:hAnsi="Times New Roman"/>
          <w:b/>
          <w:sz w:val="24"/>
          <w:szCs w:val="24"/>
        </w:rPr>
        <w:t>А</w:t>
      </w:r>
      <w:r w:rsidRPr="009432DC">
        <w:rPr>
          <w:rFonts w:ascii="Times New Roman" w:hAnsi="Times New Roman"/>
          <w:b/>
          <w:sz w:val="24"/>
          <w:szCs w:val="24"/>
          <w:lang w:val="en-US"/>
        </w:rPr>
        <w:t>. Arial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432DC">
        <w:rPr>
          <w:rFonts w:ascii="Times New Roman" w:hAnsi="Times New Roman"/>
          <w:b/>
          <w:sz w:val="24"/>
          <w:szCs w:val="24"/>
        </w:rPr>
        <w:t>Б</w:t>
      </w:r>
      <w:r w:rsidRPr="009432DC">
        <w:rPr>
          <w:rFonts w:ascii="Times New Roman" w:hAnsi="Times New Roman"/>
          <w:b/>
          <w:sz w:val="24"/>
          <w:szCs w:val="24"/>
          <w:lang w:val="en-US"/>
        </w:rPr>
        <w:t>. Tahoma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432DC">
        <w:rPr>
          <w:rFonts w:ascii="Times New Roman" w:hAnsi="Times New Roman"/>
          <w:b/>
          <w:sz w:val="24"/>
          <w:szCs w:val="24"/>
        </w:rPr>
        <w:t>В</w:t>
      </w:r>
      <w:r w:rsidRPr="009432DC">
        <w:rPr>
          <w:rFonts w:ascii="Times New Roman" w:hAnsi="Times New Roman"/>
          <w:b/>
          <w:sz w:val="24"/>
          <w:szCs w:val="24"/>
          <w:lang w:val="en-US"/>
        </w:rPr>
        <w:t>. Verdana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 xml:space="preserve">Г. </w:t>
      </w:r>
      <w:r w:rsidRPr="009432DC">
        <w:rPr>
          <w:rFonts w:ascii="Times New Roman" w:hAnsi="Times New Roman"/>
          <w:sz w:val="24"/>
          <w:szCs w:val="24"/>
          <w:lang w:val="en-US"/>
        </w:rPr>
        <w:t>Time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/>
        </w:rPr>
        <w:t>New</w:t>
      </w:r>
      <w:r w:rsidRPr="009432DC">
        <w:rPr>
          <w:rFonts w:ascii="Times New Roman" w:hAnsi="Times New Roman"/>
          <w:sz w:val="24"/>
          <w:szCs w:val="24"/>
        </w:rPr>
        <w:t xml:space="preserve"> </w:t>
      </w:r>
      <w:r w:rsidRPr="009432DC">
        <w:rPr>
          <w:rFonts w:ascii="Times New Roman" w:hAnsi="Times New Roman"/>
          <w:sz w:val="24"/>
          <w:szCs w:val="24"/>
          <w:lang w:val="en-US"/>
        </w:rPr>
        <w:t>Romam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33. Надписи в презентации должны иметь 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А. только горизонтальную ориентацию;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Б. могут иметь горизонтальную и вертикальную ориентацию;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Могут иметь горизонтальную, вертикальную и диагональную ориентацию.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34. Программный продукт для создания и редактирования видео файлов называется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</w:rPr>
        <w:t>А</w:t>
      </w:r>
      <w:r w:rsidRPr="009432DC">
        <w:rPr>
          <w:rFonts w:ascii="Times New Roman" w:hAnsi="Times New Roman"/>
          <w:sz w:val="24"/>
          <w:szCs w:val="24"/>
          <w:lang w:val="en-US"/>
        </w:rPr>
        <w:t>. Microsoft Power Point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</w:rPr>
        <w:t>Б</w:t>
      </w:r>
      <w:r w:rsidRPr="009432DC">
        <w:rPr>
          <w:rFonts w:ascii="Times New Roman" w:hAnsi="Times New Roman"/>
          <w:sz w:val="24"/>
          <w:szCs w:val="24"/>
          <w:lang w:val="en-US"/>
        </w:rPr>
        <w:t>. Windows Messenger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432DC">
        <w:rPr>
          <w:rFonts w:ascii="Times New Roman" w:hAnsi="Times New Roman"/>
          <w:b/>
          <w:sz w:val="24"/>
          <w:szCs w:val="24"/>
        </w:rPr>
        <w:t>В</w:t>
      </w:r>
      <w:r w:rsidRPr="009432DC">
        <w:rPr>
          <w:rFonts w:ascii="Times New Roman" w:hAnsi="Times New Roman"/>
          <w:b/>
          <w:sz w:val="24"/>
          <w:szCs w:val="24"/>
          <w:lang w:val="en-US"/>
        </w:rPr>
        <w:t>. Windows Movie Maker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  <w:lang w:val="en-US"/>
        </w:rPr>
      </w:pPr>
      <w:r w:rsidRPr="009432DC">
        <w:rPr>
          <w:rFonts w:ascii="Times New Roman" w:hAnsi="Times New Roman"/>
          <w:sz w:val="24"/>
          <w:szCs w:val="24"/>
        </w:rPr>
        <w:t>Г</w:t>
      </w:r>
      <w:r w:rsidRPr="009432DC">
        <w:rPr>
          <w:rFonts w:ascii="Times New Roman" w:hAnsi="Times New Roman"/>
          <w:sz w:val="24"/>
          <w:szCs w:val="24"/>
          <w:lang w:val="en-US"/>
        </w:rPr>
        <w:t>. Microsoft Word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35. У датчика наклона в конструкторе LEGO WeDo 1.2. возможно … (количество) положений 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А. 4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>Б. 6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В. 2</w:t>
      </w:r>
    </w:p>
    <w:p w:rsidR="0004511C" w:rsidRPr="009432DC" w:rsidRDefault="0004511C" w:rsidP="0004511C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9432DC">
        <w:rPr>
          <w:rFonts w:ascii="Times New Roman" w:hAnsi="Times New Roman"/>
          <w:sz w:val="24"/>
          <w:szCs w:val="24"/>
        </w:rPr>
        <w:t>Г. 10</w:t>
      </w:r>
    </w:p>
    <w:p w:rsidR="0004511C" w:rsidRPr="009432DC" w:rsidRDefault="0004511C" w:rsidP="0004511C"/>
    <w:p w:rsidR="0004511C" w:rsidRPr="009432DC" w:rsidRDefault="0004511C" w:rsidP="0004511C">
      <w:pPr>
        <w:spacing w:after="146" w:line="276" w:lineRule="auto"/>
        <w:ind w:left="716"/>
        <w:jc w:val="right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B93BAD" w:rsidRPr="009432DC" w:rsidRDefault="00B93BAD" w:rsidP="00B93BA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/>
          <w:b/>
          <w:spacing w:val="-3"/>
          <w:sz w:val="24"/>
          <w:szCs w:val="24"/>
          <w:lang w:eastAsia="ru-RU"/>
        </w:rPr>
      </w:pPr>
    </w:p>
    <w:p w:rsidR="00B93BAD" w:rsidRPr="009432DC" w:rsidRDefault="00B93BAD" w:rsidP="00B93BA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/>
          <w:b/>
          <w:spacing w:val="-3"/>
          <w:sz w:val="24"/>
          <w:szCs w:val="24"/>
          <w:lang w:eastAsia="ru-RU"/>
        </w:rPr>
      </w:pPr>
    </w:p>
    <w:p w:rsidR="0039711E" w:rsidRPr="009432DC" w:rsidRDefault="0039711E" w:rsidP="0039711E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b/>
          <w:sz w:val="24"/>
          <w:szCs w:val="24"/>
          <w:lang w:eastAsia="ru-RU" w:bidi="ru-RU"/>
        </w:rPr>
        <w:t>ФОРМА СТАЖИРОВОЧНОГО ЛИСТА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>1.ФИО слушателя_____________________________________________________________________</w:t>
      </w:r>
    </w:p>
    <w:p w:rsidR="0039711E" w:rsidRPr="009432DC" w:rsidRDefault="0039711E" w:rsidP="0039711E">
      <w:pPr>
        <w:widowControl w:val="0"/>
        <w:tabs>
          <w:tab w:val="left" w:pos="142"/>
        </w:tabs>
        <w:autoSpaceDE w:val="0"/>
        <w:autoSpaceDN w:val="0"/>
        <w:adjustRightInd w:val="0"/>
        <w:spacing w:before="281" w:after="0" w:line="276" w:lineRule="auto"/>
        <w:jc w:val="both"/>
        <w:rPr>
          <w:rFonts w:ascii="Times New Roman" w:eastAsia="Times New Roman" w:hAnsi="Times New Roman"/>
          <w:b/>
          <w:spacing w:val="-2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2.Тема дополнительного профессионального образования </w:t>
      </w:r>
      <w:r w:rsidRPr="009432DC">
        <w:rPr>
          <w:rFonts w:ascii="Times New Roman" w:hAnsi="Times New Roman"/>
          <w:bCs/>
          <w:sz w:val="24"/>
          <w:szCs w:val="24"/>
          <w:lang w:eastAsia="ru-RU"/>
        </w:rPr>
        <w:t xml:space="preserve">«Применение игровых технологий в обучении детей дошкольного возраста (с учетом стандарта </w:t>
      </w:r>
      <w:r w:rsidR="00A326F7" w:rsidRPr="009432DC">
        <w:rPr>
          <w:rFonts w:ascii="Times New Roman" w:hAnsi="Times New Roman"/>
          <w:sz w:val="24"/>
          <w:szCs w:val="24"/>
        </w:rPr>
        <w:t xml:space="preserve">Чемпионатного движения по профессиональному мастерству«Профессионалы» </w:t>
      </w:r>
      <w:r w:rsidRPr="009432DC">
        <w:rPr>
          <w:rFonts w:ascii="Times New Roman" w:hAnsi="Times New Roman"/>
          <w:bCs/>
          <w:sz w:val="24"/>
          <w:szCs w:val="24"/>
          <w:lang w:eastAsia="ru-RU"/>
        </w:rPr>
        <w:t xml:space="preserve"> по компетенции «Дошкольное воспитание»)»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3. Стажировочная площадка (организация), наименование: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4.Сроки прохождения стажировки: ______________________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5. Виды и объем работ, выполненные слушателем в период стажировки: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7"/>
        <w:gridCol w:w="3730"/>
        <w:gridCol w:w="2555"/>
        <w:gridCol w:w="2562"/>
      </w:tblGrid>
      <w:tr w:rsidR="0039711E" w:rsidRPr="009432DC" w:rsidTr="00AA162F">
        <w:tc>
          <w:tcPr>
            <w:tcW w:w="138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432D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3822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432D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Виды работ, выполненных слушателями во время стажировки</w:t>
            </w:r>
          </w:p>
        </w:tc>
        <w:tc>
          <w:tcPr>
            <w:tcW w:w="260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432D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Количество часов</w:t>
            </w:r>
          </w:p>
        </w:tc>
        <w:tc>
          <w:tcPr>
            <w:tcW w:w="260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</w:pPr>
            <w:r w:rsidRPr="009432D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ru-RU"/>
              </w:rPr>
              <w:t>Оценивание прохождения стажировки</w:t>
            </w:r>
          </w:p>
        </w:tc>
      </w:tr>
      <w:tr w:rsidR="0039711E" w:rsidRPr="009432DC" w:rsidTr="00AA162F">
        <w:tc>
          <w:tcPr>
            <w:tcW w:w="138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</w:pPr>
            <w:r w:rsidRPr="009432DC"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822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60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60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</w:pPr>
          </w:p>
        </w:tc>
      </w:tr>
      <w:tr w:rsidR="0039711E" w:rsidRPr="009432DC" w:rsidTr="00AA162F">
        <w:tc>
          <w:tcPr>
            <w:tcW w:w="138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</w:pPr>
            <w:r w:rsidRPr="009432DC"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822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60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604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 w:bidi="ru-RU"/>
              </w:rPr>
            </w:pPr>
          </w:p>
        </w:tc>
      </w:tr>
    </w:tbl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>Подпись руководителя стажировки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от образовательной организации                                                    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  </w:t>
      </w:r>
    </w:p>
    <w:p w:rsidR="0039711E" w:rsidRPr="009432DC" w:rsidRDefault="0039711E" w:rsidP="0039711E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 w:bidi="ru-RU"/>
        </w:rPr>
      </w:pP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>Подпись ответственного лица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>образовательной организации                                                        Р.М. Ибрагимов, директор ГАПОУ</w:t>
      </w:r>
    </w:p>
    <w:p w:rsidR="0039711E" w:rsidRPr="009432DC" w:rsidRDefault="0039711E" w:rsidP="0039711E">
      <w:pPr>
        <w:widowControl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 «МПК имени Мусы Джалиля»</w:t>
      </w:r>
    </w:p>
    <w:p w:rsidR="0039711E" w:rsidRPr="009432DC" w:rsidRDefault="0039711E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AA162F" w:rsidRPr="009432DC" w:rsidRDefault="00AA162F" w:rsidP="0039711E">
      <w:pPr>
        <w:widowControl w:val="0"/>
        <w:tabs>
          <w:tab w:val="left" w:pos="476"/>
        </w:tabs>
        <w:spacing w:after="0" w:line="276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</w:p>
    <w:p w:rsidR="0039711E" w:rsidRPr="009432DC" w:rsidRDefault="0039711E" w:rsidP="0039711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/>
          <w:bCs/>
          <w:spacing w:val="-3"/>
          <w:sz w:val="24"/>
          <w:szCs w:val="24"/>
          <w:lang w:eastAsia="ru-RU" w:bidi="ru-RU"/>
        </w:rPr>
      </w:pPr>
    </w:p>
    <w:p w:rsidR="0004511C" w:rsidRPr="0004511C" w:rsidRDefault="0004511C" w:rsidP="0004511C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14" w:name="_Toc117516439"/>
      <w:r w:rsidRPr="0004511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КОНТРОЛЬ И ОЦЕНКА РЕЗУЛЬТАТОВ ОСВОЕНИЯ ПРОГРАММЫ КУРСОВ ПОВЫШЕНИЯ КВАЛИФИКАЦИИ</w:t>
      </w:r>
      <w:bookmarkEnd w:id="14"/>
    </w:p>
    <w:p w:rsidR="0004511C" w:rsidRPr="0004511C" w:rsidRDefault="0004511C" w:rsidP="0004511C">
      <w:pPr>
        <w:keepNext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right="-1"/>
        <w:jc w:val="center"/>
        <w:outlineLvl w:val="0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04511C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Контроль и оценка </w:t>
      </w:r>
      <w:r w:rsidRPr="0004511C">
        <w:rPr>
          <w:rFonts w:ascii="Times New Roman" w:hAnsi="Times New Roman"/>
          <w:sz w:val="24"/>
          <w:szCs w:val="24"/>
          <w:lang w:eastAsia="ar-SA"/>
        </w:rPr>
        <w:t xml:space="preserve">результатов освоения программы повышения квалификации осуществляются преподавателями в процессе проведения практических занятий и лабораторных работ, тестирования, а также выполнения обучающимися индивидуальных </w:t>
      </w:r>
      <w:r w:rsidRPr="0004511C">
        <w:rPr>
          <w:rFonts w:ascii="Times New Roman" w:hAnsi="Times New Roman"/>
          <w:sz w:val="24"/>
          <w:szCs w:val="24"/>
          <w:u w:val="single"/>
          <w:lang w:eastAsia="ar-SA"/>
        </w:rPr>
        <w:t>заданий, проектов, исследований.</w:t>
      </w:r>
    </w:p>
    <w:p w:rsidR="0004511C" w:rsidRPr="0004511C" w:rsidRDefault="0004511C" w:rsidP="0004511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04511C">
        <w:rPr>
          <w:rFonts w:ascii="Times New Roman" w:hAnsi="Times New Roman"/>
          <w:sz w:val="24"/>
          <w:szCs w:val="24"/>
          <w:lang w:eastAsia="ar-SA"/>
        </w:rPr>
        <w:t>Формой аттестации по программе курсов повышения квалификации является тестирование.</w:t>
      </w:r>
    </w:p>
    <w:p w:rsidR="0004511C" w:rsidRPr="0004511C" w:rsidRDefault="0004511C" w:rsidP="0004511C">
      <w:pPr>
        <w:keepNext/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right="-1" w:firstLine="709"/>
        <w:jc w:val="both"/>
        <w:outlineLvl w:val="0"/>
        <w:rPr>
          <w:rFonts w:ascii="Times New Roman" w:hAnsi="Times New Roman"/>
          <w:sz w:val="24"/>
          <w:szCs w:val="24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  <w:gridCol w:w="5753"/>
        <w:gridCol w:w="1923"/>
      </w:tblGrid>
      <w:tr w:rsidR="0004511C" w:rsidRPr="0004511C" w:rsidTr="00FF63E4">
        <w:tc>
          <w:tcPr>
            <w:tcW w:w="2518" w:type="dxa"/>
          </w:tcPr>
          <w:p w:rsidR="0004511C" w:rsidRPr="0004511C" w:rsidRDefault="0004511C" w:rsidP="0004511C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04511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Результаты обучения (освоенные умения)</w:t>
            </w:r>
          </w:p>
        </w:tc>
        <w:tc>
          <w:tcPr>
            <w:tcW w:w="5954" w:type="dxa"/>
          </w:tcPr>
          <w:p w:rsidR="0004511C" w:rsidRPr="0004511C" w:rsidRDefault="0004511C" w:rsidP="0004511C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04511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Основные показатели оценки результата</w:t>
            </w:r>
          </w:p>
        </w:tc>
        <w:tc>
          <w:tcPr>
            <w:tcW w:w="1942" w:type="dxa"/>
          </w:tcPr>
          <w:p w:rsidR="0004511C" w:rsidRPr="0004511C" w:rsidRDefault="0004511C" w:rsidP="0004511C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04511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Формы и методы контроля и оценки</w:t>
            </w:r>
          </w:p>
        </w:tc>
      </w:tr>
      <w:tr w:rsidR="0004511C" w:rsidRPr="0004511C" w:rsidTr="00FF63E4">
        <w:trPr>
          <w:trHeight w:val="7082"/>
        </w:trPr>
        <w:tc>
          <w:tcPr>
            <w:tcW w:w="2518" w:type="dxa"/>
          </w:tcPr>
          <w:p w:rsidR="0004511C" w:rsidRPr="0004511C" w:rsidRDefault="0004511C" w:rsidP="00045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511C">
              <w:rPr>
                <w:rFonts w:ascii="Times New Roman" w:hAnsi="Times New Roman"/>
                <w:sz w:val="24"/>
                <w:szCs w:val="24"/>
              </w:rPr>
              <w:t xml:space="preserve">Педагогическая деятельность по проектированию и реализации основных общеобразовательных программ </w:t>
            </w:r>
          </w:p>
          <w:p w:rsidR="0004511C" w:rsidRPr="0004511C" w:rsidRDefault="0004511C" w:rsidP="0004511C">
            <w:pPr>
              <w:keepNext/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 w:line="240" w:lineRule="auto"/>
              <w:ind w:right="-1"/>
              <w:jc w:val="both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</w:tcPr>
          <w:p w:rsidR="0004511C" w:rsidRPr="0004511C" w:rsidRDefault="0004511C" w:rsidP="0004511C">
            <w:pPr>
              <w:spacing w:after="0" w:line="240" w:lineRule="auto"/>
              <w:ind w:right="132" w:firstLine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511C">
              <w:rPr>
                <w:rFonts w:ascii="Times New Roman" w:hAnsi="Times New Roman"/>
                <w:sz w:val="24"/>
                <w:szCs w:val="24"/>
              </w:rPr>
              <w:t xml:space="preserve">       Разрабатывает план (программу) воспитательной работы с учетом обновленных нормативно-правовых документов</w:t>
            </w:r>
          </w:p>
          <w:p w:rsidR="0004511C" w:rsidRPr="0004511C" w:rsidRDefault="0004511C" w:rsidP="0004511C">
            <w:pPr>
              <w:widowControl w:val="0"/>
              <w:tabs>
                <w:tab w:val="left" w:pos="1944"/>
              </w:tabs>
              <w:spacing w:after="0" w:line="240" w:lineRule="auto"/>
              <w:ind w:right="132" w:firstLine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511C">
              <w:rPr>
                <w:rFonts w:ascii="Times New Roman" w:hAnsi="Times New Roman"/>
                <w:sz w:val="24"/>
                <w:szCs w:val="24"/>
              </w:rPr>
              <w:t xml:space="preserve">       Участвует в работе педагогических, методических советов, других формах методической работы, оздоровительных, воспитательных и других мероприятий, предусмотренных образовательной программой.</w:t>
            </w:r>
          </w:p>
          <w:p w:rsidR="0004511C" w:rsidRPr="0004511C" w:rsidRDefault="0004511C" w:rsidP="0004511C">
            <w:pPr>
              <w:widowControl w:val="0"/>
              <w:tabs>
                <w:tab w:val="left" w:pos="1944"/>
              </w:tabs>
              <w:spacing w:after="0" w:line="240" w:lineRule="auto"/>
              <w:ind w:right="132" w:firstLine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511C">
              <w:rPr>
                <w:rFonts w:ascii="Times New Roman" w:hAnsi="Times New Roman"/>
                <w:sz w:val="24"/>
                <w:szCs w:val="24"/>
              </w:rPr>
              <w:t xml:space="preserve">      Вносит предложения по совершенствованию образовательного процесса с применением цифровых технологий</w:t>
            </w:r>
          </w:p>
          <w:p w:rsidR="0004511C" w:rsidRPr="0004511C" w:rsidRDefault="0004511C" w:rsidP="0004511C">
            <w:pPr>
              <w:spacing w:after="0" w:line="240" w:lineRule="auto"/>
              <w:ind w:right="132" w:firstLine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511C">
              <w:rPr>
                <w:rFonts w:ascii="Times New Roman" w:hAnsi="Times New Roman"/>
                <w:sz w:val="24"/>
                <w:szCs w:val="24"/>
              </w:rPr>
              <w:t xml:space="preserve">     Знает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ребенка.</w:t>
            </w:r>
          </w:p>
          <w:p w:rsidR="0004511C" w:rsidRPr="0004511C" w:rsidRDefault="0004511C" w:rsidP="0004511C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511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       Владеет методами управления образовательными системами; современными педагогическими технологиями продуктивного, дифференцированного, развивающего обучения, реализации компетентностного подхода; методами убеждения, аргументации своей позиции, установления контактов с обучающимися, воспитанниками разного возраста</w:t>
            </w:r>
          </w:p>
        </w:tc>
        <w:tc>
          <w:tcPr>
            <w:tcW w:w="1942" w:type="dxa"/>
          </w:tcPr>
          <w:p w:rsidR="0004511C" w:rsidRPr="0004511C" w:rsidRDefault="0004511C" w:rsidP="000451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4511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Тестирование</w:t>
            </w:r>
          </w:p>
          <w:p w:rsidR="0004511C" w:rsidRPr="0004511C" w:rsidRDefault="0004511C" w:rsidP="0004511C">
            <w:pPr>
              <w:keepNext/>
              <w:tabs>
                <w:tab w:val="left" w:pos="426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 w:line="240" w:lineRule="auto"/>
              <w:ind w:right="-1"/>
              <w:jc w:val="both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4511C" w:rsidRPr="0004511C" w:rsidRDefault="0004511C" w:rsidP="0004511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94CCE" w:rsidRDefault="0004511C" w:rsidP="0039711E">
      <w:pPr>
        <w:widowControl w:val="0"/>
        <w:autoSpaceDE w:val="0"/>
        <w:autoSpaceDN w:val="0"/>
        <w:adjustRightInd w:val="0"/>
        <w:spacing w:after="0" w:line="276" w:lineRule="auto"/>
        <w:ind w:left="4406"/>
        <w:jc w:val="both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pacing w:val="-3"/>
          <w:sz w:val="24"/>
          <w:szCs w:val="24"/>
          <w:lang w:eastAsia="ru-RU" w:bidi="ru-RU"/>
        </w:rPr>
        <w:t xml:space="preserve"> </w:t>
      </w:r>
    </w:p>
    <w:p w:rsidR="00794CCE" w:rsidRDefault="00794CCE" w:rsidP="0039711E">
      <w:pPr>
        <w:widowControl w:val="0"/>
        <w:autoSpaceDE w:val="0"/>
        <w:autoSpaceDN w:val="0"/>
        <w:adjustRightInd w:val="0"/>
        <w:spacing w:after="0" w:line="276" w:lineRule="auto"/>
        <w:ind w:left="4406"/>
        <w:jc w:val="both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794CCE" w:rsidRDefault="00794CCE" w:rsidP="0039711E">
      <w:pPr>
        <w:widowControl w:val="0"/>
        <w:autoSpaceDE w:val="0"/>
        <w:autoSpaceDN w:val="0"/>
        <w:adjustRightInd w:val="0"/>
        <w:spacing w:after="0" w:line="276" w:lineRule="auto"/>
        <w:ind w:left="4406"/>
        <w:jc w:val="both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04511C" w:rsidRDefault="0004511C" w:rsidP="0039711E">
      <w:pPr>
        <w:widowControl w:val="0"/>
        <w:autoSpaceDE w:val="0"/>
        <w:autoSpaceDN w:val="0"/>
        <w:adjustRightInd w:val="0"/>
        <w:spacing w:after="0" w:line="276" w:lineRule="auto"/>
        <w:ind w:left="4406"/>
        <w:jc w:val="both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04511C" w:rsidRPr="009432DC" w:rsidRDefault="0004511C" w:rsidP="0039711E">
      <w:pPr>
        <w:widowControl w:val="0"/>
        <w:autoSpaceDE w:val="0"/>
        <w:autoSpaceDN w:val="0"/>
        <w:adjustRightInd w:val="0"/>
        <w:spacing w:after="0" w:line="276" w:lineRule="auto"/>
        <w:ind w:left="4406"/>
        <w:jc w:val="both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39711E" w:rsidRPr="009432DC" w:rsidRDefault="0039711E" w:rsidP="0039711E">
      <w:pPr>
        <w:widowControl w:val="0"/>
        <w:autoSpaceDE w:val="0"/>
        <w:autoSpaceDN w:val="0"/>
        <w:adjustRightInd w:val="0"/>
        <w:spacing w:after="0" w:line="276" w:lineRule="auto"/>
        <w:ind w:left="4406"/>
        <w:jc w:val="both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</w:p>
    <w:p w:rsidR="0039711E" w:rsidRPr="009432DC" w:rsidRDefault="0039711E" w:rsidP="0039711E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/>
          <w:b/>
          <w:spacing w:val="-2"/>
          <w:sz w:val="24"/>
          <w:szCs w:val="24"/>
          <w:lang w:eastAsia="ru-RU"/>
        </w:rPr>
      </w:pPr>
    </w:p>
    <w:p w:rsidR="0039711E" w:rsidRPr="009432DC" w:rsidRDefault="0039711E" w:rsidP="0039711E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/>
          <w:spacing w:val="-2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b/>
          <w:spacing w:val="-2"/>
          <w:sz w:val="24"/>
          <w:szCs w:val="24"/>
          <w:lang w:eastAsia="ru-RU"/>
        </w:rPr>
        <w:lastRenderedPageBreak/>
        <w:t xml:space="preserve">                                                   </w:t>
      </w:r>
      <w:r w:rsidRPr="009432DC">
        <w:rPr>
          <w:rFonts w:ascii="Times New Roman" w:hAnsi="Times New Roman"/>
          <w:b/>
          <w:sz w:val="24"/>
          <w:szCs w:val="24"/>
        </w:rPr>
        <w:t>ПОСТКУРСОВОЕ СОПРОВОЖДЕНИЕ</w:t>
      </w:r>
    </w:p>
    <w:p w:rsidR="0039711E" w:rsidRPr="009432DC" w:rsidRDefault="00AA162F" w:rsidP="00AA162F">
      <w:pPr>
        <w:widowControl w:val="0"/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«Применение игровых технологий в обучении детей дошкольного возраста (с учетом стандарта </w:t>
      </w:r>
      <w:r w:rsidR="00A326F7" w:rsidRPr="009432DC">
        <w:rPr>
          <w:rFonts w:ascii="Times New Roman" w:hAnsi="Times New Roman"/>
          <w:sz w:val="24"/>
          <w:szCs w:val="24"/>
        </w:rPr>
        <w:t xml:space="preserve">Чемпионатного движения по профессиональному мастерству «Профессионалы» </w:t>
      </w: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по </w:t>
      </w:r>
      <w:r w:rsidR="00403FFA" w:rsidRPr="009432DC">
        <w:rPr>
          <w:rFonts w:ascii="Times New Roman" w:hAnsi="Times New Roman"/>
          <w:b/>
          <w:bCs/>
          <w:sz w:val="24"/>
          <w:szCs w:val="24"/>
          <w:lang w:eastAsia="ru-RU"/>
        </w:rPr>
        <w:t>компетенции</w:t>
      </w: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«Дошкольное воспитание»)»</w:t>
      </w:r>
    </w:p>
    <w:p w:rsidR="0039711E" w:rsidRPr="009432DC" w:rsidRDefault="0039711E" w:rsidP="0039711E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Посткурсовое сопровождение деятельности педагога – система мероприятий, обеспечивающая развитие профессиональной компетентности педагога путем непрерывного мониторинга его посткурсовой деятельности и оказания методической, консультационной помощи; </w:t>
      </w:r>
    </w:p>
    <w:p w:rsidR="0039711E" w:rsidRPr="009432DC" w:rsidRDefault="0039711E" w:rsidP="0039711E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Согласно вышесказанному, деятельность   по программе дополнительной профессиональной подготовки педагогических кадров активно обновляется в отношении усиления поддержки педагогов в посткурсовой период. </w:t>
      </w:r>
    </w:p>
    <w:p w:rsidR="0039711E" w:rsidRPr="009432DC" w:rsidRDefault="0039711E" w:rsidP="0039711E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32DC">
        <w:rPr>
          <w:rFonts w:ascii="Times New Roman" w:eastAsia="Times New Roman" w:hAnsi="Times New Roman"/>
          <w:sz w:val="24"/>
          <w:szCs w:val="24"/>
          <w:lang w:eastAsia="ru-RU"/>
        </w:rPr>
        <w:t>Сопровождение слушателей после прохождения курсов осуществляется в сетевом взаимодействии преподавательского состава, реализующего программы дополнительной профессиональной подготовки с участниками повышения квалификации через проведение плановых семинаров, вебинаров, конференций, а также в индивидуальном общении посредством применение различных средств связи (электронная почта, сайта центра, общих чатов и т. п.).  Данные формы взаимодействия позволяют восполнить возникающие на практике профессиональные трудности педагогов, обеспечить сопровождение применения, освоенного теоретического и практического материала в реальной педагогической деятельности.</w:t>
      </w:r>
    </w:p>
    <w:p w:rsidR="0039711E" w:rsidRPr="009432DC" w:rsidRDefault="0039711E" w:rsidP="0039711E">
      <w:pPr>
        <w:widowControl w:val="0"/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9432DC">
        <w:rPr>
          <w:rFonts w:ascii="Times New Roman" w:hAnsi="Times New Roman"/>
          <w:b/>
          <w:sz w:val="24"/>
          <w:szCs w:val="24"/>
        </w:rPr>
        <w:t xml:space="preserve">Организационно-методическое посткурсовое сопровождение учителей, слушателей программы дополнительной профессиональной подготовки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7"/>
        <w:gridCol w:w="5067"/>
      </w:tblGrid>
      <w:tr w:rsidR="0039711E" w:rsidRPr="009432DC" w:rsidTr="00AA162F"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Форма посткурсового сопровождения</w:t>
            </w:r>
          </w:p>
        </w:tc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Сроки выполнения</w:t>
            </w:r>
          </w:p>
        </w:tc>
      </w:tr>
      <w:tr w:rsidR="0039711E" w:rsidRPr="009432DC" w:rsidTr="00AA162F"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 xml:space="preserve"> Организация и проведение семинаров, круглых столов, конкурсов, конференций    и других методических мероприятий</w:t>
            </w:r>
          </w:p>
        </w:tc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9711E" w:rsidRPr="009432DC" w:rsidTr="00AA162F"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Проведение выездных семинаров в муниципальных районах по проблемам проектирования образовательной деятельности</w:t>
            </w:r>
          </w:p>
        </w:tc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9711E" w:rsidRPr="009432DC" w:rsidTr="00AA162F"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Предоставление материалов по теме ДПП (документы, презентации, видеолекции, фото-видеоматериалы и т.д.)</w:t>
            </w:r>
          </w:p>
        </w:tc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9711E" w:rsidRPr="009432DC" w:rsidTr="00AA162F"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Разработка учебно-методических пособий и рекомендаций для дальнейшей (посткурсовой) работы учителя по повышению качества образования обучающихся</w:t>
            </w:r>
          </w:p>
        </w:tc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9711E" w:rsidRPr="009432DC" w:rsidTr="00AA162F"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Осуществление консалтинговой деятельности/методической и консультативной помощи (индивидуально или для групп) по запросу.</w:t>
            </w:r>
          </w:p>
        </w:tc>
        <w:tc>
          <w:tcPr>
            <w:tcW w:w="5207" w:type="dxa"/>
            <w:shd w:val="clear" w:color="auto" w:fill="auto"/>
          </w:tcPr>
          <w:p w:rsidR="0039711E" w:rsidRPr="009432DC" w:rsidRDefault="0039711E" w:rsidP="00AA162F">
            <w:pPr>
              <w:widowControl w:val="0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D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960813" w:rsidRPr="009432DC" w:rsidRDefault="00960813" w:rsidP="00960813">
      <w:pPr>
        <w:widowControl w:val="0"/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</w:p>
    <w:p w:rsidR="00960813" w:rsidRPr="009432DC" w:rsidRDefault="00960813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960813" w:rsidRPr="009432DC" w:rsidRDefault="00960813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960813" w:rsidRPr="009432DC" w:rsidRDefault="00960813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B93BAD" w:rsidRPr="009432DC" w:rsidRDefault="00B93BAD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B93BAD" w:rsidRPr="009432DC" w:rsidRDefault="00B93BAD" w:rsidP="00AA162F">
      <w:pPr>
        <w:spacing w:after="0" w:line="276" w:lineRule="auto"/>
        <w:ind w:right="-28"/>
        <w:rPr>
          <w:rFonts w:ascii="Times New Roman" w:hAnsi="Times New Roman"/>
          <w:b/>
          <w:sz w:val="24"/>
          <w:szCs w:val="24"/>
        </w:rPr>
      </w:pPr>
    </w:p>
    <w:p w:rsidR="00B93BAD" w:rsidRPr="009432DC" w:rsidRDefault="00B93BAD" w:rsidP="00960813">
      <w:pPr>
        <w:spacing w:after="0" w:line="276" w:lineRule="auto"/>
        <w:ind w:right="-28"/>
        <w:jc w:val="center"/>
        <w:rPr>
          <w:rFonts w:ascii="Times New Roman" w:hAnsi="Times New Roman"/>
          <w:b/>
          <w:sz w:val="24"/>
          <w:szCs w:val="24"/>
        </w:rPr>
      </w:pPr>
    </w:p>
    <w:p w:rsidR="00B93BAD" w:rsidRPr="009432DC" w:rsidRDefault="00B93BAD" w:rsidP="00B93BAD">
      <w:pPr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9432DC">
        <w:rPr>
          <w:rFonts w:ascii="Times New Roman" w:hAnsi="Times New Roman"/>
          <w:spacing w:val="-2"/>
          <w:sz w:val="24"/>
          <w:szCs w:val="24"/>
          <w:lang w:eastAsia="ru-RU"/>
        </w:rPr>
        <w:t xml:space="preserve">Преподаватели ГАПОУ </w:t>
      </w:r>
      <w:r w:rsidRPr="009432DC">
        <w:rPr>
          <w:rFonts w:ascii="Times New Roman" w:hAnsi="Times New Roman"/>
          <w:sz w:val="24"/>
          <w:szCs w:val="24"/>
          <w:lang w:eastAsia="ru-RU"/>
        </w:rPr>
        <w:t>«Мензелинский педагогический колледж имени Мусы Джалиля»:</w:t>
      </w:r>
      <w:r w:rsidRPr="009432DC">
        <w:rPr>
          <w:rFonts w:ascii="Times New Roman" w:hAnsi="Times New Roman"/>
          <w:spacing w:val="-2"/>
          <w:sz w:val="24"/>
          <w:szCs w:val="24"/>
          <w:lang w:eastAsia="ru-RU"/>
        </w:rPr>
        <w:t xml:space="preserve"> Нуретдинова Гульфинур Ахатовна, </w:t>
      </w:r>
      <w:r w:rsidR="00A326F7" w:rsidRPr="009432DC">
        <w:rPr>
          <w:rFonts w:ascii="Times New Roman" w:hAnsi="Times New Roman"/>
          <w:spacing w:val="-2"/>
          <w:sz w:val="24"/>
          <w:szCs w:val="24"/>
          <w:lang w:eastAsia="ru-RU"/>
        </w:rPr>
        <w:t xml:space="preserve">Гилязетдинов Ильнур Ильфатович, </w:t>
      </w:r>
      <w:r w:rsidR="00403FFA">
        <w:rPr>
          <w:rFonts w:ascii="Times New Roman" w:hAnsi="Times New Roman"/>
          <w:spacing w:val="-2"/>
          <w:sz w:val="24"/>
          <w:szCs w:val="24"/>
          <w:lang w:eastAsia="ru-RU"/>
        </w:rPr>
        <w:t>Железкова Диляра Альбертовна, Черезова Лилия Георгиевна.</w:t>
      </w:r>
    </w:p>
    <w:p w:rsidR="00B93BAD" w:rsidRPr="009432DC" w:rsidRDefault="00B93BAD" w:rsidP="00B93BAD">
      <w:pPr>
        <w:spacing w:after="0" w:line="276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B93BAD" w:rsidRPr="009432DC" w:rsidRDefault="00B93BAD" w:rsidP="00B93BAD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B93BAD" w:rsidRPr="009432DC" w:rsidRDefault="00B93BAD" w:rsidP="00B93BAD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B93BAD" w:rsidRPr="009432DC" w:rsidRDefault="00B93BAD" w:rsidP="00B93BA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B93BAD" w:rsidRPr="009432DC" w:rsidRDefault="00B93BAD" w:rsidP="00B93BAD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B93BAD" w:rsidRPr="009432DC" w:rsidRDefault="00B93BAD" w:rsidP="00B93BAD">
      <w:pPr>
        <w:widowControl w:val="0"/>
        <w:tabs>
          <w:tab w:val="left" w:pos="142"/>
        </w:tabs>
        <w:autoSpaceDE w:val="0"/>
        <w:autoSpaceDN w:val="0"/>
        <w:adjustRightInd w:val="0"/>
        <w:spacing w:before="281" w:after="0" w:line="276" w:lineRule="auto"/>
        <w:jc w:val="center"/>
        <w:rPr>
          <w:rFonts w:ascii="Times New Roman" w:hAnsi="Times New Roman"/>
          <w:b/>
          <w:spacing w:val="-2"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spacing w:val="-2"/>
          <w:sz w:val="24"/>
          <w:szCs w:val="24"/>
          <w:lang w:eastAsia="ru-RU"/>
        </w:rPr>
        <w:t xml:space="preserve"> </w:t>
      </w:r>
    </w:p>
    <w:p w:rsidR="00B93BAD" w:rsidRPr="009432DC" w:rsidRDefault="00B93BAD" w:rsidP="00B93BAD">
      <w:pPr>
        <w:spacing w:after="0" w:line="276" w:lineRule="auto"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«ПРИМЕНЕНИЕ ИГРОВЫХ ТЕХНОЛОГИЙ В ОБУЧЕНИИ ДЕТЕЙ ДОШКОЛЬНОГО ВОЗРАСТА (С УЧЕТОМ СТАНДАРТА </w:t>
      </w:r>
      <w:r w:rsidR="00A326F7" w:rsidRPr="009432DC">
        <w:rPr>
          <w:rFonts w:ascii="Times New Roman" w:hAnsi="Times New Roman"/>
          <w:b/>
          <w:bCs/>
          <w:sz w:val="24"/>
          <w:szCs w:val="24"/>
          <w:lang w:eastAsia="ru-RU"/>
        </w:rPr>
        <w:t>ЧЕМПИОНАТНОГО ДВИЖЕНИЯ ПО ПРОФЕССИНАЛЬНОМУ МАСТЕРСТВУ «ПРОФЕССИОНАЛЫ»</w:t>
      </w:r>
      <w:r w:rsidRPr="009432D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ПО КОМПЕТЕНЦИИ «ДОШКОЛЬНОЕ ВОСПИТАНИЕ»)»</w:t>
      </w:r>
    </w:p>
    <w:p w:rsidR="00B93BAD" w:rsidRPr="009432DC" w:rsidRDefault="00B93BAD" w:rsidP="00B93BA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spacing w:val="-2"/>
          <w:sz w:val="24"/>
          <w:szCs w:val="24"/>
          <w:lang w:eastAsia="ru-RU"/>
        </w:rPr>
      </w:pPr>
    </w:p>
    <w:p w:rsidR="00B93BAD" w:rsidRPr="009432DC" w:rsidRDefault="00B93BAD" w:rsidP="00B93BA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790794" w:rsidRPr="009432DC" w:rsidRDefault="00790794" w:rsidP="00507EF9">
      <w:pPr>
        <w:spacing w:line="276" w:lineRule="auto"/>
        <w:rPr>
          <w:rFonts w:ascii="Times New Roman" w:hAnsi="Times New Roman"/>
          <w:sz w:val="24"/>
          <w:szCs w:val="24"/>
        </w:rPr>
      </w:pPr>
      <w:bookmarkStart w:id="15" w:name="Pg7"/>
      <w:bookmarkStart w:id="16" w:name="Pg8"/>
      <w:bookmarkStart w:id="17" w:name="Pg9"/>
      <w:bookmarkStart w:id="18" w:name="Pg10"/>
      <w:bookmarkEnd w:id="15"/>
      <w:bookmarkEnd w:id="16"/>
      <w:bookmarkEnd w:id="17"/>
      <w:bookmarkEnd w:id="18"/>
    </w:p>
    <w:sectPr w:rsidR="00790794" w:rsidRPr="009432DC" w:rsidSect="00116689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5F9" w:rsidRDefault="000055F9">
      <w:pPr>
        <w:spacing w:after="0" w:line="240" w:lineRule="auto"/>
      </w:pPr>
      <w:r>
        <w:separator/>
      </w:r>
    </w:p>
  </w:endnote>
  <w:endnote w:type="continuationSeparator" w:id="0">
    <w:p w:rsidR="000055F9" w:rsidRDefault="00005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oto Sans Symbols">
    <w:altName w:val="Times New Roman"/>
    <w:charset w:val="00"/>
    <w:family w:val="auto"/>
    <w:pitch w:val="default"/>
  </w:font>
  <w:font w:name="Arimo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63E4" w:rsidRDefault="00FF63E4" w:rsidP="00665FBC">
    <w:pPr>
      <w:pStyle w:val="a5"/>
      <w:shd w:val="clear" w:color="auto" w:fill="FFFFFF"/>
      <w:jc w:val="center"/>
    </w:pPr>
    <w:r>
      <w:fldChar w:fldCharType="begin"/>
    </w:r>
    <w:r>
      <w:instrText>PAGE   \* MERGEFORMAT</w:instrText>
    </w:r>
    <w:r>
      <w:fldChar w:fldCharType="separate"/>
    </w:r>
    <w:r w:rsidR="006F6FFC">
      <w:rPr>
        <w:noProof/>
      </w:rPr>
      <w:t>21</w:t>
    </w:r>
    <w:r>
      <w:fldChar w:fldCharType="end"/>
    </w:r>
  </w:p>
  <w:p w:rsidR="00FF63E4" w:rsidRDefault="00FF63E4" w:rsidP="00665FB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5F9" w:rsidRDefault="000055F9">
      <w:pPr>
        <w:spacing w:after="0" w:line="240" w:lineRule="auto"/>
      </w:pPr>
      <w:r>
        <w:separator/>
      </w:r>
    </w:p>
  </w:footnote>
  <w:footnote w:type="continuationSeparator" w:id="0">
    <w:p w:rsidR="000055F9" w:rsidRDefault="000055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63E4" w:rsidRPr="00815BCB" w:rsidRDefault="00FF63E4" w:rsidP="00116689">
    <w:pPr>
      <w:pStyle w:val="a3"/>
      <w:jc w:val="center"/>
      <w:rPr>
        <w:rFonts w:ascii="Times New Roman" w:hAnsi="Times New Roman"/>
      </w:rPr>
    </w:pPr>
    <w:r w:rsidRPr="00815BCB">
      <w:rPr>
        <w:rFonts w:ascii="Times New Roman" w:hAnsi="Times New Roman"/>
      </w:rPr>
      <w:t xml:space="preserve">Государственное автономное </w:t>
    </w:r>
    <w:r>
      <w:rPr>
        <w:rFonts w:ascii="Times New Roman" w:hAnsi="Times New Roman"/>
      </w:rPr>
      <w:t xml:space="preserve">профессиональное </w:t>
    </w:r>
    <w:r w:rsidRPr="00815BCB">
      <w:rPr>
        <w:rFonts w:ascii="Times New Roman" w:hAnsi="Times New Roman"/>
      </w:rPr>
      <w:t xml:space="preserve">образовательное учреждение </w:t>
    </w:r>
  </w:p>
  <w:p w:rsidR="00FF63E4" w:rsidRDefault="00FF63E4" w:rsidP="00116689">
    <w:pPr>
      <w:pStyle w:val="a3"/>
      <w:tabs>
        <w:tab w:val="clear" w:pos="4677"/>
        <w:tab w:val="clear" w:pos="9355"/>
        <w:tab w:val="right" w:pos="11900"/>
      </w:tabs>
      <w:jc w:val="center"/>
    </w:pPr>
    <w:r w:rsidRPr="00815BCB">
      <w:rPr>
        <w:rFonts w:ascii="Times New Roman" w:hAnsi="Times New Roman"/>
      </w:rPr>
      <w:t>«Мензелинский педагогический колледж имени Мусы Джалиля»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C77A2"/>
    <w:multiLevelType w:val="hybridMultilevel"/>
    <w:tmpl w:val="C75CBC08"/>
    <w:lvl w:ilvl="0" w:tplc="D9A2A6CA"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FCA6B02"/>
    <w:multiLevelType w:val="hybridMultilevel"/>
    <w:tmpl w:val="833AC338"/>
    <w:lvl w:ilvl="0" w:tplc="F3FE1022">
      <w:start w:val="1"/>
      <w:numFmt w:val="decimal"/>
      <w:lvlText w:val="%1)"/>
      <w:lvlJc w:val="left"/>
      <w:pPr>
        <w:ind w:left="502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71C4A21"/>
    <w:multiLevelType w:val="multilevel"/>
    <w:tmpl w:val="40903164"/>
    <w:lvl w:ilvl="0">
      <w:start w:val="1"/>
      <w:numFmt w:val="bullet"/>
      <w:lvlText w:val="−"/>
      <w:lvlJc w:val="left"/>
      <w:pPr>
        <w:ind w:left="565" w:firstLine="286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720" w:firstLine="298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440" w:firstLine="31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160" w:firstLine="322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880" w:firstLine="334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600" w:firstLine="346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4320" w:firstLine="358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040" w:firstLine="37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760" w:firstLine="382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3">
    <w:nsid w:val="1E8E6E42"/>
    <w:multiLevelType w:val="hybridMultilevel"/>
    <w:tmpl w:val="717032A4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4C3A30"/>
    <w:multiLevelType w:val="hybridMultilevel"/>
    <w:tmpl w:val="F96AF984"/>
    <w:lvl w:ilvl="0" w:tplc="C094A41E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66E4038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334E50C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78A6CE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246C10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D9EC842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FB0348E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2ACC1A0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F67AEC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D525ACF"/>
    <w:multiLevelType w:val="multilevel"/>
    <w:tmpl w:val="092E9F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363A18C3"/>
    <w:multiLevelType w:val="hybridMultilevel"/>
    <w:tmpl w:val="6F36E4C2"/>
    <w:lvl w:ilvl="0" w:tplc="7A10495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EBC6140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661262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82DD7A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C2EDAE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9A71CC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C986992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58ACDA6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5D0E852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B1A4E0E"/>
    <w:multiLevelType w:val="hybridMultilevel"/>
    <w:tmpl w:val="B87AADF4"/>
    <w:lvl w:ilvl="0" w:tplc="07F22BF4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65512B4A"/>
    <w:multiLevelType w:val="hybridMultilevel"/>
    <w:tmpl w:val="D14AB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3A6B0B"/>
    <w:multiLevelType w:val="hybridMultilevel"/>
    <w:tmpl w:val="A7A02F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A56E9"/>
    <w:multiLevelType w:val="hybridMultilevel"/>
    <w:tmpl w:val="C65A1FD2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0"/>
  </w:num>
  <w:num w:numId="5">
    <w:abstractNumId w:val="6"/>
  </w:num>
  <w:num w:numId="6">
    <w:abstractNumId w:val="4"/>
  </w:num>
  <w:num w:numId="7">
    <w:abstractNumId w:val="7"/>
  </w:num>
  <w:num w:numId="8">
    <w:abstractNumId w:val="8"/>
  </w:num>
  <w:num w:numId="9">
    <w:abstractNumId w:val="1"/>
  </w:num>
  <w:num w:numId="10">
    <w:abstractNumId w:val="3"/>
  </w:num>
  <w:num w:numId="1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207"/>
    <w:rsid w:val="000007BF"/>
    <w:rsid w:val="000034C8"/>
    <w:rsid w:val="00003F1F"/>
    <w:rsid w:val="000055F9"/>
    <w:rsid w:val="000063C1"/>
    <w:rsid w:val="00013861"/>
    <w:rsid w:val="00015709"/>
    <w:rsid w:val="00017576"/>
    <w:rsid w:val="000214FA"/>
    <w:rsid w:val="00024554"/>
    <w:rsid w:val="00030EE8"/>
    <w:rsid w:val="0003196D"/>
    <w:rsid w:val="00031D41"/>
    <w:rsid w:val="00032F6C"/>
    <w:rsid w:val="0003321F"/>
    <w:rsid w:val="000340EA"/>
    <w:rsid w:val="00034450"/>
    <w:rsid w:val="00034C11"/>
    <w:rsid w:val="00035BF1"/>
    <w:rsid w:val="00037AC2"/>
    <w:rsid w:val="00041BCA"/>
    <w:rsid w:val="000436CA"/>
    <w:rsid w:val="00044BE2"/>
    <w:rsid w:val="00044D46"/>
    <w:rsid w:val="0004511C"/>
    <w:rsid w:val="00046259"/>
    <w:rsid w:val="00050D5A"/>
    <w:rsid w:val="00054037"/>
    <w:rsid w:val="00057E61"/>
    <w:rsid w:val="000600B3"/>
    <w:rsid w:val="00060A86"/>
    <w:rsid w:val="000645E7"/>
    <w:rsid w:val="00065240"/>
    <w:rsid w:val="000655F2"/>
    <w:rsid w:val="0007020C"/>
    <w:rsid w:val="00071DEE"/>
    <w:rsid w:val="00072314"/>
    <w:rsid w:val="000728B0"/>
    <w:rsid w:val="00075A9B"/>
    <w:rsid w:val="00080C10"/>
    <w:rsid w:val="00086421"/>
    <w:rsid w:val="00091272"/>
    <w:rsid w:val="00091B17"/>
    <w:rsid w:val="00095375"/>
    <w:rsid w:val="0009554A"/>
    <w:rsid w:val="00097A2F"/>
    <w:rsid w:val="000A06E3"/>
    <w:rsid w:val="000A1C9F"/>
    <w:rsid w:val="000A38F3"/>
    <w:rsid w:val="000A4073"/>
    <w:rsid w:val="000B1ED3"/>
    <w:rsid w:val="000B2EA0"/>
    <w:rsid w:val="000B316A"/>
    <w:rsid w:val="000B44C9"/>
    <w:rsid w:val="000B45C9"/>
    <w:rsid w:val="000B5CC8"/>
    <w:rsid w:val="000B79A2"/>
    <w:rsid w:val="000C14C8"/>
    <w:rsid w:val="000C15DF"/>
    <w:rsid w:val="000C5737"/>
    <w:rsid w:val="000C62FC"/>
    <w:rsid w:val="000D0F58"/>
    <w:rsid w:val="000D31AB"/>
    <w:rsid w:val="000D3B5A"/>
    <w:rsid w:val="000D4DDC"/>
    <w:rsid w:val="000D692E"/>
    <w:rsid w:val="000D7217"/>
    <w:rsid w:val="000E166B"/>
    <w:rsid w:val="000E444A"/>
    <w:rsid w:val="000E51DC"/>
    <w:rsid w:val="000E63DA"/>
    <w:rsid w:val="000E7D7B"/>
    <w:rsid w:val="000F08EC"/>
    <w:rsid w:val="000F2E36"/>
    <w:rsid w:val="000F3A6B"/>
    <w:rsid w:val="00100945"/>
    <w:rsid w:val="001023F1"/>
    <w:rsid w:val="001037AD"/>
    <w:rsid w:val="001060B0"/>
    <w:rsid w:val="00107810"/>
    <w:rsid w:val="00114759"/>
    <w:rsid w:val="00116689"/>
    <w:rsid w:val="00117CC5"/>
    <w:rsid w:val="00124055"/>
    <w:rsid w:val="00125C27"/>
    <w:rsid w:val="001279EC"/>
    <w:rsid w:val="001310DE"/>
    <w:rsid w:val="001321A8"/>
    <w:rsid w:val="00144CEA"/>
    <w:rsid w:val="00145471"/>
    <w:rsid w:val="0015135F"/>
    <w:rsid w:val="00152105"/>
    <w:rsid w:val="00152C5C"/>
    <w:rsid w:val="001551AA"/>
    <w:rsid w:val="00156C37"/>
    <w:rsid w:val="0016195A"/>
    <w:rsid w:val="00161F3C"/>
    <w:rsid w:val="00164585"/>
    <w:rsid w:val="00165BD4"/>
    <w:rsid w:val="00166E74"/>
    <w:rsid w:val="0017027D"/>
    <w:rsid w:val="00171A80"/>
    <w:rsid w:val="001742CA"/>
    <w:rsid w:val="001809BC"/>
    <w:rsid w:val="00180E58"/>
    <w:rsid w:val="00182575"/>
    <w:rsid w:val="001836A7"/>
    <w:rsid w:val="0018773C"/>
    <w:rsid w:val="00192532"/>
    <w:rsid w:val="00192597"/>
    <w:rsid w:val="00196F56"/>
    <w:rsid w:val="001A0EDC"/>
    <w:rsid w:val="001B19DB"/>
    <w:rsid w:val="001B1DCE"/>
    <w:rsid w:val="001B2B6D"/>
    <w:rsid w:val="001B2C32"/>
    <w:rsid w:val="001B4F71"/>
    <w:rsid w:val="001B6958"/>
    <w:rsid w:val="001C1730"/>
    <w:rsid w:val="001C17F2"/>
    <w:rsid w:val="001C5944"/>
    <w:rsid w:val="001C735F"/>
    <w:rsid w:val="001C7D54"/>
    <w:rsid w:val="001D1C2C"/>
    <w:rsid w:val="001D3DA2"/>
    <w:rsid w:val="001D48AA"/>
    <w:rsid w:val="001D7DCE"/>
    <w:rsid w:val="001E60A8"/>
    <w:rsid w:val="001F0620"/>
    <w:rsid w:val="001F4CFE"/>
    <w:rsid w:val="001F5AAC"/>
    <w:rsid w:val="00200088"/>
    <w:rsid w:val="00203A24"/>
    <w:rsid w:val="00203D11"/>
    <w:rsid w:val="002052E8"/>
    <w:rsid w:val="00205C74"/>
    <w:rsid w:val="00206DD4"/>
    <w:rsid w:val="00206F89"/>
    <w:rsid w:val="00215CCB"/>
    <w:rsid w:val="002220E0"/>
    <w:rsid w:val="00222235"/>
    <w:rsid w:val="002244DC"/>
    <w:rsid w:val="00225337"/>
    <w:rsid w:val="00226AA6"/>
    <w:rsid w:val="00227A1C"/>
    <w:rsid w:val="00227AB8"/>
    <w:rsid w:val="00227BC7"/>
    <w:rsid w:val="0023361E"/>
    <w:rsid w:val="00234D24"/>
    <w:rsid w:val="0023573C"/>
    <w:rsid w:val="0024212E"/>
    <w:rsid w:val="00242DD4"/>
    <w:rsid w:val="00243614"/>
    <w:rsid w:val="00243E27"/>
    <w:rsid w:val="0024578B"/>
    <w:rsid w:val="00251346"/>
    <w:rsid w:val="00253788"/>
    <w:rsid w:val="00254146"/>
    <w:rsid w:val="00256775"/>
    <w:rsid w:val="00257392"/>
    <w:rsid w:val="00260CD3"/>
    <w:rsid w:val="002618EF"/>
    <w:rsid w:val="00261F7A"/>
    <w:rsid w:val="00262A9E"/>
    <w:rsid w:val="00264784"/>
    <w:rsid w:val="0026604E"/>
    <w:rsid w:val="00266B54"/>
    <w:rsid w:val="002704DF"/>
    <w:rsid w:val="002737C1"/>
    <w:rsid w:val="00281E4B"/>
    <w:rsid w:val="00284EAE"/>
    <w:rsid w:val="00286A00"/>
    <w:rsid w:val="00287FAC"/>
    <w:rsid w:val="00290767"/>
    <w:rsid w:val="002915BE"/>
    <w:rsid w:val="002A0086"/>
    <w:rsid w:val="002A6CA7"/>
    <w:rsid w:val="002B3F1C"/>
    <w:rsid w:val="002B4615"/>
    <w:rsid w:val="002B6AC2"/>
    <w:rsid w:val="002C1269"/>
    <w:rsid w:val="002C1B14"/>
    <w:rsid w:val="002C4301"/>
    <w:rsid w:val="002C6357"/>
    <w:rsid w:val="002C6931"/>
    <w:rsid w:val="002C7226"/>
    <w:rsid w:val="002D1668"/>
    <w:rsid w:val="002D4083"/>
    <w:rsid w:val="002E4FF5"/>
    <w:rsid w:val="002E6CC4"/>
    <w:rsid w:val="002F2E2C"/>
    <w:rsid w:val="002F3331"/>
    <w:rsid w:val="002F6B79"/>
    <w:rsid w:val="002F7953"/>
    <w:rsid w:val="0030102A"/>
    <w:rsid w:val="003039B8"/>
    <w:rsid w:val="00304E9C"/>
    <w:rsid w:val="00305899"/>
    <w:rsid w:val="00306A4F"/>
    <w:rsid w:val="0030734B"/>
    <w:rsid w:val="00310D60"/>
    <w:rsid w:val="00313B55"/>
    <w:rsid w:val="003140CF"/>
    <w:rsid w:val="00314B7A"/>
    <w:rsid w:val="003162E9"/>
    <w:rsid w:val="003165EC"/>
    <w:rsid w:val="00316F81"/>
    <w:rsid w:val="0032302A"/>
    <w:rsid w:val="00325422"/>
    <w:rsid w:val="0032585C"/>
    <w:rsid w:val="00330B4D"/>
    <w:rsid w:val="00331FF8"/>
    <w:rsid w:val="003342F5"/>
    <w:rsid w:val="00334BD4"/>
    <w:rsid w:val="003370C3"/>
    <w:rsid w:val="0034109C"/>
    <w:rsid w:val="003410C6"/>
    <w:rsid w:val="003443D1"/>
    <w:rsid w:val="00346FD2"/>
    <w:rsid w:val="00347157"/>
    <w:rsid w:val="00352893"/>
    <w:rsid w:val="00353E3D"/>
    <w:rsid w:val="00361B44"/>
    <w:rsid w:val="00364EF2"/>
    <w:rsid w:val="00365071"/>
    <w:rsid w:val="00370EBD"/>
    <w:rsid w:val="00373178"/>
    <w:rsid w:val="00373283"/>
    <w:rsid w:val="00373F21"/>
    <w:rsid w:val="00375203"/>
    <w:rsid w:val="00376FF0"/>
    <w:rsid w:val="003920E6"/>
    <w:rsid w:val="00392E3A"/>
    <w:rsid w:val="00393CD2"/>
    <w:rsid w:val="00393F0B"/>
    <w:rsid w:val="0039531D"/>
    <w:rsid w:val="0039639B"/>
    <w:rsid w:val="0039711E"/>
    <w:rsid w:val="003979E9"/>
    <w:rsid w:val="003A0C66"/>
    <w:rsid w:val="003A4D8E"/>
    <w:rsid w:val="003A7622"/>
    <w:rsid w:val="003B618D"/>
    <w:rsid w:val="003B6CD5"/>
    <w:rsid w:val="003C1F04"/>
    <w:rsid w:val="003C44C5"/>
    <w:rsid w:val="003C6A24"/>
    <w:rsid w:val="003D19EA"/>
    <w:rsid w:val="003D3237"/>
    <w:rsid w:val="003E2D76"/>
    <w:rsid w:val="003E3D64"/>
    <w:rsid w:val="003E7619"/>
    <w:rsid w:val="003F0086"/>
    <w:rsid w:val="003F164C"/>
    <w:rsid w:val="003F346D"/>
    <w:rsid w:val="003F554B"/>
    <w:rsid w:val="003F6606"/>
    <w:rsid w:val="003F765D"/>
    <w:rsid w:val="00403D7C"/>
    <w:rsid w:val="00403FFA"/>
    <w:rsid w:val="00404AE1"/>
    <w:rsid w:val="0040596F"/>
    <w:rsid w:val="00414E70"/>
    <w:rsid w:val="00424673"/>
    <w:rsid w:val="00424838"/>
    <w:rsid w:val="00425CCC"/>
    <w:rsid w:val="00427802"/>
    <w:rsid w:val="004313D1"/>
    <w:rsid w:val="00433EDF"/>
    <w:rsid w:val="0043509A"/>
    <w:rsid w:val="00435142"/>
    <w:rsid w:val="0043560B"/>
    <w:rsid w:val="00436EC1"/>
    <w:rsid w:val="00441801"/>
    <w:rsid w:val="0044219D"/>
    <w:rsid w:val="00442441"/>
    <w:rsid w:val="00442B76"/>
    <w:rsid w:val="004432C6"/>
    <w:rsid w:val="00443E07"/>
    <w:rsid w:val="004446FC"/>
    <w:rsid w:val="0044490F"/>
    <w:rsid w:val="00446D5A"/>
    <w:rsid w:val="0044781D"/>
    <w:rsid w:val="004514E1"/>
    <w:rsid w:val="00452437"/>
    <w:rsid w:val="00452B4D"/>
    <w:rsid w:val="00465514"/>
    <w:rsid w:val="004720BA"/>
    <w:rsid w:val="004739F0"/>
    <w:rsid w:val="004744B9"/>
    <w:rsid w:val="00475194"/>
    <w:rsid w:val="00475D47"/>
    <w:rsid w:val="00476783"/>
    <w:rsid w:val="004768C1"/>
    <w:rsid w:val="00476CF5"/>
    <w:rsid w:val="00477DEB"/>
    <w:rsid w:val="004829A7"/>
    <w:rsid w:val="00484197"/>
    <w:rsid w:val="00485FDD"/>
    <w:rsid w:val="00491F80"/>
    <w:rsid w:val="004940FF"/>
    <w:rsid w:val="00495A99"/>
    <w:rsid w:val="004A0837"/>
    <w:rsid w:val="004A3559"/>
    <w:rsid w:val="004A427A"/>
    <w:rsid w:val="004A4548"/>
    <w:rsid w:val="004A557E"/>
    <w:rsid w:val="004A63B9"/>
    <w:rsid w:val="004A7633"/>
    <w:rsid w:val="004A7770"/>
    <w:rsid w:val="004B31EC"/>
    <w:rsid w:val="004B5468"/>
    <w:rsid w:val="004B7146"/>
    <w:rsid w:val="004B77BD"/>
    <w:rsid w:val="004B79DA"/>
    <w:rsid w:val="004C0ACF"/>
    <w:rsid w:val="004C121C"/>
    <w:rsid w:val="004C12B9"/>
    <w:rsid w:val="004C1B08"/>
    <w:rsid w:val="004C23DE"/>
    <w:rsid w:val="004C2554"/>
    <w:rsid w:val="004C3463"/>
    <w:rsid w:val="004C413D"/>
    <w:rsid w:val="004C6CE2"/>
    <w:rsid w:val="004D2D70"/>
    <w:rsid w:val="004D333B"/>
    <w:rsid w:val="004E0B32"/>
    <w:rsid w:val="004E1006"/>
    <w:rsid w:val="004E1832"/>
    <w:rsid w:val="004E263E"/>
    <w:rsid w:val="004E54C9"/>
    <w:rsid w:val="004E659B"/>
    <w:rsid w:val="004F0AF7"/>
    <w:rsid w:val="004F26B6"/>
    <w:rsid w:val="004F2D19"/>
    <w:rsid w:val="004F3216"/>
    <w:rsid w:val="004F35CA"/>
    <w:rsid w:val="00502AD3"/>
    <w:rsid w:val="00505D0C"/>
    <w:rsid w:val="00505EE5"/>
    <w:rsid w:val="0050738E"/>
    <w:rsid w:val="00507EF9"/>
    <w:rsid w:val="005123ED"/>
    <w:rsid w:val="005159DE"/>
    <w:rsid w:val="00516504"/>
    <w:rsid w:val="00516B84"/>
    <w:rsid w:val="005200A2"/>
    <w:rsid w:val="00520A4C"/>
    <w:rsid w:val="00523DD4"/>
    <w:rsid w:val="005265B4"/>
    <w:rsid w:val="00531B47"/>
    <w:rsid w:val="005323D7"/>
    <w:rsid w:val="00536909"/>
    <w:rsid w:val="0054093F"/>
    <w:rsid w:val="0054299E"/>
    <w:rsid w:val="00542D5E"/>
    <w:rsid w:val="0054594C"/>
    <w:rsid w:val="00545D6E"/>
    <w:rsid w:val="00550036"/>
    <w:rsid w:val="00555D73"/>
    <w:rsid w:val="00560E3A"/>
    <w:rsid w:val="00560F9D"/>
    <w:rsid w:val="00560FC1"/>
    <w:rsid w:val="00563D19"/>
    <w:rsid w:val="00564598"/>
    <w:rsid w:val="00571FE8"/>
    <w:rsid w:val="00574D15"/>
    <w:rsid w:val="00575717"/>
    <w:rsid w:val="0057690B"/>
    <w:rsid w:val="005859D4"/>
    <w:rsid w:val="0059066A"/>
    <w:rsid w:val="00590798"/>
    <w:rsid w:val="00591C65"/>
    <w:rsid w:val="0059254B"/>
    <w:rsid w:val="005937B4"/>
    <w:rsid w:val="005937B5"/>
    <w:rsid w:val="00593B66"/>
    <w:rsid w:val="00594B54"/>
    <w:rsid w:val="0059703B"/>
    <w:rsid w:val="005977CD"/>
    <w:rsid w:val="005A0442"/>
    <w:rsid w:val="005A049D"/>
    <w:rsid w:val="005A7078"/>
    <w:rsid w:val="005B6260"/>
    <w:rsid w:val="005C26DD"/>
    <w:rsid w:val="005C35F3"/>
    <w:rsid w:val="005C41A8"/>
    <w:rsid w:val="005C56D4"/>
    <w:rsid w:val="005C6830"/>
    <w:rsid w:val="005D1072"/>
    <w:rsid w:val="005D1320"/>
    <w:rsid w:val="005D3D99"/>
    <w:rsid w:val="005D4E9F"/>
    <w:rsid w:val="005E0116"/>
    <w:rsid w:val="005E3518"/>
    <w:rsid w:val="005E4508"/>
    <w:rsid w:val="005E5074"/>
    <w:rsid w:val="005F05B6"/>
    <w:rsid w:val="005F200C"/>
    <w:rsid w:val="005F221F"/>
    <w:rsid w:val="005F2EEE"/>
    <w:rsid w:val="005F4144"/>
    <w:rsid w:val="005F6113"/>
    <w:rsid w:val="006006B1"/>
    <w:rsid w:val="00600932"/>
    <w:rsid w:val="0060160A"/>
    <w:rsid w:val="00605B66"/>
    <w:rsid w:val="006152EB"/>
    <w:rsid w:val="006154B3"/>
    <w:rsid w:val="006176F7"/>
    <w:rsid w:val="00620D97"/>
    <w:rsid w:val="00621F23"/>
    <w:rsid w:val="00622493"/>
    <w:rsid w:val="00622926"/>
    <w:rsid w:val="0062293E"/>
    <w:rsid w:val="0062384E"/>
    <w:rsid w:val="00624207"/>
    <w:rsid w:val="006315FC"/>
    <w:rsid w:val="0063380B"/>
    <w:rsid w:val="00633D69"/>
    <w:rsid w:val="00633FC8"/>
    <w:rsid w:val="0063540E"/>
    <w:rsid w:val="0063622D"/>
    <w:rsid w:val="0063636B"/>
    <w:rsid w:val="0064025F"/>
    <w:rsid w:val="00642E33"/>
    <w:rsid w:val="00643DB6"/>
    <w:rsid w:val="006446A3"/>
    <w:rsid w:val="00650D08"/>
    <w:rsid w:val="00651899"/>
    <w:rsid w:val="006531FA"/>
    <w:rsid w:val="00655974"/>
    <w:rsid w:val="0066185B"/>
    <w:rsid w:val="00661C4F"/>
    <w:rsid w:val="006635B3"/>
    <w:rsid w:val="00665FBC"/>
    <w:rsid w:val="00667508"/>
    <w:rsid w:val="00667746"/>
    <w:rsid w:val="0067066A"/>
    <w:rsid w:val="00671F55"/>
    <w:rsid w:val="00674ED3"/>
    <w:rsid w:val="00677423"/>
    <w:rsid w:val="0068351A"/>
    <w:rsid w:val="00686073"/>
    <w:rsid w:val="0068663B"/>
    <w:rsid w:val="00687443"/>
    <w:rsid w:val="00692A5B"/>
    <w:rsid w:val="00696597"/>
    <w:rsid w:val="006A2E66"/>
    <w:rsid w:val="006A371C"/>
    <w:rsid w:val="006A389D"/>
    <w:rsid w:val="006B020A"/>
    <w:rsid w:val="006B13DF"/>
    <w:rsid w:val="006B14A5"/>
    <w:rsid w:val="006B5675"/>
    <w:rsid w:val="006B6DF4"/>
    <w:rsid w:val="006B764A"/>
    <w:rsid w:val="006C034C"/>
    <w:rsid w:val="006C4E92"/>
    <w:rsid w:val="006D3AC5"/>
    <w:rsid w:val="006E1C28"/>
    <w:rsid w:val="006E4C45"/>
    <w:rsid w:val="006E52B0"/>
    <w:rsid w:val="006E5E7D"/>
    <w:rsid w:val="006E6463"/>
    <w:rsid w:val="006F12F7"/>
    <w:rsid w:val="006F3E3A"/>
    <w:rsid w:val="006F58CB"/>
    <w:rsid w:val="006F6FFC"/>
    <w:rsid w:val="00701115"/>
    <w:rsid w:val="0070314E"/>
    <w:rsid w:val="00704165"/>
    <w:rsid w:val="007052D6"/>
    <w:rsid w:val="0070703A"/>
    <w:rsid w:val="0071162D"/>
    <w:rsid w:val="00713563"/>
    <w:rsid w:val="007347E0"/>
    <w:rsid w:val="007360BA"/>
    <w:rsid w:val="00737877"/>
    <w:rsid w:val="007411B4"/>
    <w:rsid w:val="00741F16"/>
    <w:rsid w:val="00742772"/>
    <w:rsid w:val="00750C2F"/>
    <w:rsid w:val="0075412B"/>
    <w:rsid w:val="007621B4"/>
    <w:rsid w:val="00762894"/>
    <w:rsid w:val="0077129B"/>
    <w:rsid w:val="00771D50"/>
    <w:rsid w:val="007730C0"/>
    <w:rsid w:val="00773B1B"/>
    <w:rsid w:val="00774664"/>
    <w:rsid w:val="00774806"/>
    <w:rsid w:val="00775114"/>
    <w:rsid w:val="00781168"/>
    <w:rsid w:val="007824BC"/>
    <w:rsid w:val="00790794"/>
    <w:rsid w:val="007922A0"/>
    <w:rsid w:val="00794CCE"/>
    <w:rsid w:val="00794EC5"/>
    <w:rsid w:val="007950E8"/>
    <w:rsid w:val="007A0533"/>
    <w:rsid w:val="007A1F09"/>
    <w:rsid w:val="007A6354"/>
    <w:rsid w:val="007A7213"/>
    <w:rsid w:val="007A7A98"/>
    <w:rsid w:val="007B0E68"/>
    <w:rsid w:val="007B3253"/>
    <w:rsid w:val="007B7B71"/>
    <w:rsid w:val="007C1FAA"/>
    <w:rsid w:val="007C5852"/>
    <w:rsid w:val="007C6124"/>
    <w:rsid w:val="007C6268"/>
    <w:rsid w:val="007D01A4"/>
    <w:rsid w:val="007D3889"/>
    <w:rsid w:val="007D6596"/>
    <w:rsid w:val="007E04A5"/>
    <w:rsid w:val="007E3A1C"/>
    <w:rsid w:val="007E3F5F"/>
    <w:rsid w:val="007E5AA8"/>
    <w:rsid w:val="007F00A6"/>
    <w:rsid w:val="007F088E"/>
    <w:rsid w:val="007F0FD2"/>
    <w:rsid w:val="007F13B5"/>
    <w:rsid w:val="007F2155"/>
    <w:rsid w:val="007F2A1C"/>
    <w:rsid w:val="007F3AFA"/>
    <w:rsid w:val="007F594A"/>
    <w:rsid w:val="007F676E"/>
    <w:rsid w:val="0080007D"/>
    <w:rsid w:val="00803BEC"/>
    <w:rsid w:val="00804D19"/>
    <w:rsid w:val="0080549F"/>
    <w:rsid w:val="00805826"/>
    <w:rsid w:val="0080739D"/>
    <w:rsid w:val="008100D3"/>
    <w:rsid w:val="00810823"/>
    <w:rsid w:val="008114C8"/>
    <w:rsid w:val="0081256B"/>
    <w:rsid w:val="008126F0"/>
    <w:rsid w:val="00812B46"/>
    <w:rsid w:val="00812DC4"/>
    <w:rsid w:val="00813382"/>
    <w:rsid w:val="0081473E"/>
    <w:rsid w:val="0081540A"/>
    <w:rsid w:val="00815BCB"/>
    <w:rsid w:val="00817336"/>
    <w:rsid w:val="00822C42"/>
    <w:rsid w:val="008238E7"/>
    <w:rsid w:val="00826D50"/>
    <w:rsid w:val="00826F84"/>
    <w:rsid w:val="00827A28"/>
    <w:rsid w:val="00827B9D"/>
    <w:rsid w:val="00830F05"/>
    <w:rsid w:val="008323DE"/>
    <w:rsid w:val="00834322"/>
    <w:rsid w:val="008349E0"/>
    <w:rsid w:val="0083605E"/>
    <w:rsid w:val="00837003"/>
    <w:rsid w:val="00842231"/>
    <w:rsid w:val="00843E54"/>
    <w:rsid w:val="008446F9"/>
    <w:rsid w:val="00847428"/>
    <w:rsid w:val="008501A2"/>
    <w:rsid w:val="00850946"/>
    <w:rsid w:val="00853705"/>
    <w:rsid w:val="00855E50"/>
    <w:rsid w:val="00860810"/>
    <w:rsid w:val="00860A84"/>
    <w:rsid w:val="00861855"/>
    <w:rsid w:val="008642E2"/>
    <w:rsid w:val="00864BD7"/>
    <w:rsid w:val="00865032"/>
    <w:rsid w:val="008659D1"/>
    <w:rsid w:val="00865C8E"/>
    <w:rsid w:val="008664D9"/>
    <w:rsid w:val="008675C6"/>
    <w:rsid w:val="00867C51"/>
    <w:rsid w:val="00870764"/>
    <w:rsid w:val="0087145A"/>
    <w:rsid w:val="00872E48"/>
    <w:rsid w:val="00877DB8"/>
    <w:rsid w:val="00881387"/>
    <w:rsid w:val="00884A4A"/>
    <w:rsid w:val="00885761"/>
    <w:rsid w:val="00887E0A"/>
    <w:rsid w:val="0089233D"/>
    <w:rsid w:val="00892346"/>
    <w:rsid w:val="00894293"/>
    <w:rsid w:val="0089550E"/>
    <w:rsid w:val="0089799C"/>
    <w:rsid w:val="00897C60"/>
    <w:rsid w:val="008A11C5"/>
    <w:rsid w:val="008A1E09"/>
    <w:rsid w:val="008A40E4"/>
    <w:rsid w:val="008B19BE"/>
    <w:rsid w:val="008C02C3"/>
    <w:rsid w:val="008C05B1"/>
    <w:rsid w:val="008C0F90"/>
    <w:rsid w:val="008C1009"/>
    <w:rsid w:val="008C2D4A"/>
    <w:rsid w:val="008C7C40"/>
    <w:rsid w:val="008D05D5"/>
    <w:rsid w:val="008D3D8D"/>
    <w:rsid w:val="008D73B9"/>
    <w:rsid w:val="008D7B68"/>
    <w:rsid w:val="008E1D08"/>
    <w:rsid w:val="008E72A0"/>
    <w:rsid w:val="008F3E4C"/>
    <w:rsid w:val="008F4B88"/>
    <w:rsid w:val="008F560C"/>
    <w:rsid w:val="009020A1"/>
    <w:rsid w:val="00903712"/>
    <w:rsid w:val="009040DF"/>
    <w:rsid w:val="009041DF"/>
    <w:rsid w:val="009057FF"/>
    <w:rsid w:val="00905F0F"/>
    <w:rsid w:val="00907D77"/>
    <w:rsid w:val="00910F69"/>
    <w:rsid w:val="00916AE1"/>
    <w:rsid w:val="00916EB4"/>
    <w:rsid w:val="00920E3A"/>
    <w:rsid w:val="009239CF"/>
    <w:rsid w:val="00927638"/>
    <w:rsid w:val="00930458"/>
    <w:rsid w:val="009327CA"/>
    <w:rsid w:val="00933816"/>
    <w:rsid w:val="00933A86"/>
    <w:rsid w:val="009379B1"/>
    <w:rsid w:val="00942576"/>
    <w:rsid w:val="00942CDB"/>
    <w:rsid w:val="009432DC"/>
    <w:rsid w:val="00947593"/>
    <w:rsid w:val="009523A7"/>
    <w:rsid w:val="00953BA9"/>
    <w:rsid w:val="00954746"/>
    <w:rsid w:val="00955985"/>
    <w:rsid w:val="00955B7E"/>
    <w:rsid w:val="00955DB3"/>
    <w:rsid w:val="00960813"/>
    <w:rsid w:val="009619C7"/>
    <w:rsid w:val="00967A68"/>
    <w:rsid w:val="00974484"/>
    <w:rsid w:val="00977684"/>
    <w:rsid w:val="00983823"/>
    <w:rsid w:val="00992D6B"/>
    <w:rsid w:val="009936A8"/>
    <w:rsid w:val="00993915"/>
    <w:rsid w:val="00994E61"/>
    <w:rsid w:val="0099582C"/>
    <w:rsid w:val="0099770A"/>
    <w:rsid w:val="00997A36"/>
    <w:rsid w:val="00997A57"/>
    <w:rsid w:val="009A02C9"/>
    <w:rsid w:val="009A2E82"/>
    <w:rsid w:val="009A33F9"/>
    <w:rsid w:val="009A5848"/>
    <w:rsid w:val="009A6EA5"/>
    <w:rsid w:val="009A7304"/>
    <w:rsid w:val="009B3425"/>
    <w:rsid w:val="009B37F8"/>
    <w:rsid w:val="009B6CE8"/>
    <w:rsid w:val="009C02B8"/>
    <w:rsid w:val="009C46F7"/>
    <w:rsid w:val="009D009C"/>
    <w:rsid w:val="009D4097"/>
    <w:rsid w:val="009D4384"/>
    <w:rsid w:val="009D554D"/>
    <w:rsid w:val="009D606C"/>
    <w:rsid w:val="009D68E5"/>
    <w:rsid w:val="009E0570"/>
    <w:rsid w:val="009E0886"/>
    <w:rsid w:val="009E1519"/>
    <w:rsid w:val="009E5AF9"/>
    <w:rsid w:val="009E668B"/>
    <w:rsid w:val="009F1113"/>
    <w:rsid w:val="009F2097"/>
    <w:rsid w:val="009F4156"/>
    <w:rsid w:val="009F501D"/>
    <w:rsid w:val="009F5CCD"/>
    <w:rsid w:val="009F65D2"/>
    <w:rsid w:val="009F6757"/>
    <w:rsid w:val="009F72C1"/>
    <w:rsid w:val="009F7C35"/>
    <w:rsid w:val="00A003BE"/>
    <w:rsid w:val="00A00E0D"/>
    <w:rsid w:val="00A03B51"/>
    <w:rsid w:val="00A06032"/>
    <w:rsid w:val="00A100A9"/>
    <w:rsid w:val="00A20A1E"/>
    <w:rsid w:val="00A20D8A"/>
    <w:rsid w:val="00A2386B"/>
    <w:rsid w:val="00A2455C"/>
    <w:rsid w:val="00A31D68"/>
    <w:rsid w:val="00A326F7"/>
    <w:rsid w:val="00A34CB8"/>
    <w:rsid w:val="00A41119"/>
    <w:rsid w:val="00A42160"/>
    <w:rsid w:val="00A43005"/>
    <w:rsid w:val="00A44C06"/>
    <w:rsid w:val="00A511C8"/>
    <w:rsid w:val="00A51E70"/>
    <w:rsid w:val="00A53BD1"/>
    <w:rsid w:val="00A55343"/>
    <w:rsid w:val="00A55CF9"/>
    <w:rsid w:val="00A60370"/>
    <w:rsid w:val="00A6653C"/>
    <w:rsid w:val="00A67F48"/>
    <w:rsid w:val="00A70321"/>
    <w:rsid w:val="00A72B5C"/>
    <w:rsid w:val="00A7357C"/>
    <w:rsid w:val="00A73D27"/>
    <w:rsid w:val="00A755B3"/>
    <w:rsid w:val="00A75B00"/>
    <w:rsid w:val="00A75E77"/>
    <w:rsid w:val="00A77D78"/>
    <w:rsid w:val="00A81F13"/>
    <w:rsid w:val="00A81FD3"/>
    <w:rsid w:val="00A82954"/>
    <w:rsid w:val="00A86AE3"/>
    <w:rsid w:val="00A87DD3"/>
    <w:rsid w:val="00A91C11"/>
    <w:rsid w:val="00A92D02"/>
    <w:rsid w:val="00A9340F"/>
    <w:rsid w:val="00A9589C"/>
    <w:rsid w:val="00A96380"/>
    <w:rsid w:val="00AA0D80"/>
    <w:rsid w:val="00AA162F"/>
    <w:rsid w:val="00AA4028"/>
    <w:rsid w:val="00AA4846"/>
    <w:rsid w:val="00AA59FB"/>
    <w:rsid w:val="00AB1E9E"/>
    <w:rsid w:val="00AB2369"/>
    <w:rsid w:val="00AB2602"/>
    <w:rsid w:val="00AB3844"/>
    <w:rsid w:val="00AB5C15"/>
    <w:rsid w:val="00AC130C"/>
    <w:rsid w:val="00AC26A9"/>
    <w:rsid w:val="00AC3EDD"/>
    <w:rsid w:val="00AC7E56"/>
    <w:rsid w:val="00AD1556"/>
    <w:rsid w:val="00AD2057"/>
    <w:rsid w:val="00AD63C1"/>
    <w:rsid w:val="00AD674C"/>
    <w:rsid w:val="00AF071D"/>
    <w:rsid w:val="00AF2A71"/>
    <w:rsid w:val="00AF6F5B"/>
    <w:rsid w:val="00B00E64"/>
    <w:rsid w:val="00B024A5"/>
    <w:rsid w:val="00B02527"/>
    <w:rsid w:val="00B026B3"/>
    <w:rsid w:val="00B034BD"/>
    <w:rsid w:val="00B03A10"/>
    <w:rsid w:val="00B06DBB"/>
    <w:rsid w:val="00B10A0B"/>
    <w:rsid w:val="00B10D77"/>
    <w:rsid w:val="00B110EF"/>
    <w:rsid w:val="00B14802"/>
    <w:rsid w:val="00B16769"/>
    <w:rsid w:val="00B16B27"/>
    <w:rsid w:val="00B17C0B"/>
    <w:rsid w:val="00B2045F"/>
    <w:rsid w:val="00B23348"/>
    <w:rsid w:val="00B23B53"/>
    <w:rsid w:val="00B26CB4"/>
    <w:rsid w:val="00B30851"/>
    <w:rsid w:val="00B316DB"/>
    <w:rsid w:val="00B329C3"/>
    <w:rsid w:val="00B33147"/>
    <w:rsid w:val="00B350F6"/>
    <w:rsid w:val="00B37B4F"/>
    <w:rsid w:val="00B40F59"/>
    <w:rsid w:val="00B4580E"/>
    <w:rsid w:val="00B47380"/>
    <w:rsid w:val="00B47971"/>
    <w:rsid w:val="00B5068F"/>
    <w:rsid w:val="00B50A46"/>
    <w:rsid w:val="00B5427C"/>
    <w:rsid w:val="00B545A7"/>
    <w:rsid w:val="00B54E20"/>
    <w:rsid w:val="00B5563C"/>
    <w:rsid w:val="00B56673"/>
    <w:rsid w:val="00B571D1"/>
    <w:rsid w:val="00B6019C"/>
    <w:rsid w:val="00B60948"/>
    <w:rsid w:val="00B611EE"/>
    <w:rsid w:val="00B613DA"/>
    <w:rsid w:val="00B66BD7"/>
    <w:rsid w:val="00B66E3F"/>
    <w:rsid w:val="00B672AE"/>
    <w:rsid w:val="00B6738C"/>
    <w:rsid w:val="00B6761E"/>
    <w:rsid w:val="00B71428"/>
    <w:rsid w:val="00B724C4"/>
    <w:rsid w:val="00B7323E"/>
    <w:rsid w:val="00B73D24"/>
    <w:rsid w:val="00B74C8F"/>
    <w:rsid w:val="00B8070E"/>
    <w:rsid w:val="00B80E42"/>
    <w:rsid w:val="00B90F5F"/>
    <w:rsid w:val="00B91ACA"/>
    <w:rsid w:val="00B9205F"/>
    <w:rsid w:val="00B93BAD"/>
    <w:rsid w:val="00B95201"/>
    <w:rsid w:val="00B9567C"/>
    <w:rsid w:val="00B96193"/>
    <w:rsid w:val="00BA334E"/>
    <w:rsid w:val="00BA3BAF"/>
    <w:rsid w:val="00BA3F63"/>
    <w:rsid w:val="00BA481C"/>
    <w:rsid w:val="00BA5856"/>
    <w:rsid w:val="00BA6423"/>
    <w:rsid w:val="00BA6795"/>
    <w:rsid w:val="00BA6AE0"/>
    <w:rsid w:val="00BB170A"/>
    <w:rsid w:val="00BB4C63"/>
    <w:rsid w:val="00BB5968"/>
    <w:rsid w:val="00BB61E0"/>
    <w:rsid w:val="00BC0FCA"/>
    <w:rsid w:val="00BC7693"/>
    <w:rsid w:val="00BC7D2F"/>
    <w:rsid w:val="00BD178E"/>
    <w:rsid w:val="00BD198D"/>
    <w:rsid w:val="00BE1094"/>
    <w:rsid w:val="00BE39DC"/>
    <w:rsid w:val="00BE3E24"/>
    <w:rsid w:val="00BE5257"/>
    <w:rsid w:val="00BE66C6"/>
    <w:rsid w:val="00BF1903"/>
    <w:rsid w:val="00BF2804"/>
    <w:rsid w:val="00BF62E6"/>
    <w:rsid w:val="00BF641D"/>
    <w:rsid w:val="00C02BE0"/>
    <w:rsid w:val="00C03593"/>
    <w:rsid w:val="00C14EDE"/>
    <w:rsid w:val="00C17351"/>
    <w:rsid w:val="00C21E12"/>
    <w:rsid w:val="00C33A5B"/>
    <w:rsid w:val="00C370DC"/>
    <w:rsid w:val="00C43997"/>
    <w:rsid w:val="00C43B69"/>
    <w:rsid w:val="00C46DE9"/>
    <w:rsid w:val="00C500C8"/>
    <w:rsid w:val="00C50E36"/>
    <w:rsid w:val="00C51340"/>
    <w:rsid w:val="00C527C3"/>
    <w:rsid w:val="00C666D1"/>
    <w:rsid w:val="00C71634"/>
    <w:rsid w:val="00C71BCF"/>
    <w:rsid w:val="00C724B2"/>
    <w:rsid w:val="00C72C7F"/>
    <w:rsid w:val="00C74F61"/>
    <w:rsid w:val="00C8175A"/>
    <w:rsid w:val="00C821A1"/>
    <w:rsid w:val="00C83042"/>
    <w:rsid w:val="00C835B2"/>
    <w:rsid w:val="00C83991"/>
    <w:rsid w:val="00C83FCF"/>
    <w:rsid w:val="00C87EBB"/>
    <w:rsid w:val="00C917A1"/>
    <w:rsid w:val="00C941E6"/>
    <w:rsid w:val="00CA58AA"/>
    <w:rsid w:val="00CA6885"/>
    <w:rsid w:val="00CB2225"/>
    <w:rsid w:val="00CB40F5"/>
    <w:rsid w:val="00CB6044"/>
    <w:rsid w:val="00CC1D81"/>
    <w:rsid w:val="00CC1DF5"/>
    <w:rsid w:val="00CD0CD4"/>
    <w:rsid w:val="00CE0372"/>
    <w:rsid w:val="00CE2A3C"/>
    <w:rsid w:val="00CE3168"/>
    <w:rsid w:val="00CE7A4A"/>
    <w:rsid w:val="00CE7E4C"/>
    <w:rsid w:val="00CF346C"/>
    <w:rsid w:val="00D0035C"/>
    <w:rsid w:val="00D045E8"/>
    <w:rsid w:val="00D07C45"/>
    <w:rsid w:val="00D10259"/>
    <w:rsid w:val="00D10B40"/>
    <w:rsid w:val="00D1413D"/>
    <w:rsid w:val="00D21088"/>
    <w:rsid w:val="00D239EA"/>
    <w:rsid w:val="00D339BC"/>
    <w:rsid w:val="00D40BD5"/>
    <w:rsid w:val="00D434B0"/>
    <w:rsid w:val="00D436C0"/>
    <w:rsid w:val="00D437D9"/>
    <w:rsid w:val="00D43D2D"/>
    <w:rsid w:val="00D47B74"/>
    <w:rsid w:val="00D60531"/>
    <w:rsid w:val="00D60BFC"/>
    <w:rsid w:val="00D60E36"/>
    <w:rsid w:val="00D6484A"/>
    <w:rsid w:val="00D64A2E"/>
    <w:rsid w:val="00D64D8A"/>
    <w:rsid w:val="00D6500F"/>
    <w:rsid w:val="00D73BBC"/>
    <w:rsid w:val="00D76F45"/>
    <w:rsid w:val="00D82B79"/>
    <w:rsid w:val="00D8312D"/>
    <w:rsid w:val="00D83AAD"/>
    <w:rsid w:val="00D84C87"/>
    <w:rsid w:val="00D8577A"/>
    <w:rsid w:val="00D9119F"/>
    <w:rsid w:val="00D97595"/>
    <w:rsid w:val="00D97FA5"/>
    <w:rsid w:val="00DA1E52"/>
    <w:rsid w:val="00DA51E3"/>
    <w:rsid w:val="00DA6E99"/>
    <w:rsid w:val="00DA6F29"/>
    <w:rsid w:val="00DA7F78"/>
    <w:rsid w:val="00DB511F"/>
    <w:rsid w:val="00DC2DD7"/>
    <w:rsid w:val="00DC4443"/>
    <w:rsid w:val="00DC5F95"/>
    <w:rsid w:val="00DD0984"/>
    <w:rsid w:val="00DD338E"/>
    <w:rsid w:val="00DD3D84"/>
    <w:rsid w:val="00DE174C"/>
    <w:rsid w:val="00DE51EE"/>
    <w:rsid w:val="00DE7337"/>
    <w:rsid w:val="00DF08A3"/>
    <w:rsid w:val="00DF0EAF"/>
    <w:rsid w:val="00DF207A"/>
    <w:rsid w:val="00DF25D1"/>
    <w:rsid w:val="00DF27BA"/>
    <w:rsid w:val="00DF4AFE"/>
    <w:rsid w:val="00DF7524"/>
    <w:rsid w:val="00DF7DAE"/>
    <w:rsid w:val="00E0180E"/>
    <w:rsid w:val="00E02DD1"/>
    <w:rsid w:val="00E0656C"/>
    <w:rsid w:val="00E078B3"/>
    <w:rsid w:val="00E10093"/>
    <w:rsid w:val="00E11412"/>
    <w:rsid w:val="00E11686"/>
    <w:rsid w:val="00E1245C"/>
    <w:rsid w:val="00E12694"/>
    <w:rsid w:val="00E1699B"/>
    <w:rsid w:val="00E238A6"/>
    <w:rsid w:val="00E3011B"/>
    <w:rsid w:val="00E30300"/>
    <w:rsid w:val="00E308C0"/>
    <w:rsid w:val="00E41BD2"/>
    <w:rsid w:val="00E43B98"/>
    <w:rsid w:val="00E44B94"/>
    <w:rsid w:val="00E50ADB"/>
    <w:rsid w:val="00E518D2"/>
    <w:rsid w:val="00E537E5"/>
    <w:rsid w:val="00E53ADC"/>
    <w:rsid w:val="00E54B53"/>
    <w:rsid w:val="00E5568D"/>
    <w:rsid w:val="00E57D90"/>
    <w:rsid w:val="00E7223D"/>
    <w:rsid w:val="00E740D6"/>
    <w:rsid w:val="00E747D1"/>
    <w:rsid w:val="00E75328"/>
    <w:rsid w:val="00E7720C"/>
    <w:rsid w:val="00E9044B"/>
    <w:rsid w:val="00E90981"/>
    <w:rsid w:val="00E9165B"/>
    <w:rsid w:val="00E9327E"/>
    <w:rsid w:val="00E9379E"/>
    <w:rsid w:val="00E93F91"/>
    <w:rsid w:val="00E97B11"/>
    <w:rsid w:val="00EA0333"/>
    <w:rsid w:val="00EA2F93"/>
    <w:rsid w:val="00EA7D1A"/>
    <w:rsid w:val="00EA7DE1"/>
    <w:rsid w:val="00EB0A94"/>
    <w:rsid w:val="00EB156D"/>
    <w:rsid w:val="00EB356A"/>
    <w:rsid w:val="00EB7FA8"/>
    <w:rsid w:val="00EC00D9"/>
    <w:rsid w:val="00EC08AB"/>
    <w:rsid w:val="00EC0A97"/>
    <w:rsid w:val="00EC3020"/>
    <w:rsid w:val="00EC4E10"/>
    <w:rsid w:val="00EC7479"/>
    <w:rsid w:val="00ED09BC"/>
    <w:rsid w:val="00ED24ED"/>
    <w:rsid w:val="00ED34A2"/>
    <w:rsid w:val="00ED361D"/>
    <w:rsid w:val="00ED3C17"/>
    <w:rsid w:val="00ED56EE"/>
    <w:rsid w:val="00ED677C"/>
    <w:rsid w:val="00EE14F9"/>
    <w:rsid w:val="00EE44FD"/>
    <w:rsid w:val="00EE49C8"/>
    <w:rsid w:val="00EE51AD"/>
    <w:rsid w:val="00EE79C3"/>
    <w:rsid w:val="00EF3577"/>
    <w:rsid w:val="00EF5089"/>
    <w:rsid w:val="00EF5370"/>
    <w:rsid w:val="00F0018E"/>
    <w:rsid w:val="00F046CE"/>
    <w:rsid w:val="00F05F46"/>
    <w:rsid w:val="00F06C37"/>
    <w:rsid w:val="00F07C5D"/>
    <w:rsid w:val="00F12567"/>
    <w:rsid w:val="00F12FBA"/>
    <w:rsid w:val="00F14731"/>
    <w:rsid w:val="00F1498F"/>
    <w:rsid w:val="00F15FB8"/>
    <w:rsid w:val="00F20BF3"/>
    <w:rsid w:val="00F236DC"/>
    <w:rsid w:val="00F2480C"/>
    <w:rsid w:val="00F24D34"/>
    <w:rsid w:val="00F25060"/>
    <w:rsid w:val="00F26293"/>
    <w:rsid w:val="00F30C3D"/>
    <w:rsid w:val="00F32E98"/>
    <w:rsid w:val="00F34140"/>
    <w:rsid w:val="00F35417"/>
    <w:rsid w:val="00F358C7"/>
    <w:rsid w:val="00F35CB0"/>
    <w:rsid w:val="00F40895"/>
    <w:rsid w:val="00F40F39"/>
    <w:rsid w:val="00F427E5"/>
    <w:rsid w:val="00F43A87"/>
    <w:rsid w:val="00F43AE2"/>
    <w:rsid w:val="00F4574B"/>
    <w:rsid w:val="00F45F49"/>
    <w:rsid w:val="00F46054"/>
    <w:rsid w:val="00F512AA"/>
    <w:rsid w:val="00F5171F"/>
    <w:rsid w:val="00F51F0D"/>
    <w:rsid w:val="00F524D6"/>
    <w:rsid w:val="00F5518A"/>
    <w:rsid w:val="00F5536E"/>
    <w:rsid w:val="00F639F8"/>
    <w:rsid w:val="00F66660"/>
    <w:rsid w:val="00F67F2C"/>
    <w:rsid w:val="00F70238"/>
    <w:rsid w:val="00F70B1F"/>
    <w:rsid w:val="00F7409C"/>
    <w:rsid w:val="00F77CA9"/>
    <w:rsid w:val="00F80F8D"/>
    <w:rsid w:val="00F83EEE"/>
    <w:rsid w:val="00F84063"/>
    <w:rsid w:val="00F8455B"/>
    <w:rsid w:val="00F84CC5"/>
    <w:rsid w:val="00F86108"/>
    <w:rsid w:val="00F919A6"/>
    <w:rsid w:val="00F930AD"/>
    <w:rsid w:val="00F94916"/>
    <w:rsid w:val="00F97053"/>
    <w:rsid w:val="00FA0673"/>
    <w:rsid w:val="00FA1DE5"/>
    <w:rsid w:val="00FA2EDA"/>
    <w:rsid w:val="00FA44D0"/>
    <w:rsid w:val="00FA69D3"/>
    <w:rsid w:val="00FA7BAD"/>
    <w:rsid w:val="00FB34B2"/>
    <w:rsid w:val="00FB41D1"/>
    <w:rsid w:val="00FB5453"/>
    <w:rsid w:val="00FB5DA2"/>
    <w:rsid w:val="00FB7751"/>
    <w:rsid w:val="00FC0090"/>
    <w:rsid w:val="00FC0A6B"/>
    <w:rsid w:val="00FC2731"/>
    <w:rsid w:val="00FC60F8"/>
    <w:rsid w:val="00FC7549"/>
    <w:rsid w:val="00FD12B6"/>
    <w:rsid w:val="00FD1DF3"/>
    <w:rsid w:val="00FD559B"/>
    <w:rsid w:val="00FD7082"/>
    <w:rsid w:val="00FD74CD"/>
    <w:rsid w:val="00FD7511"/>
    <w:rsid w:val="00FD799F"/>
    <w:rsid w:val="00FE0519"/>
    <w:rsid w:val="00FE3E3E"/>
    <w:rsid w:val="00FE49AD"/>
    <w:rsid w:val="00FF1575"/>
    <w:rsid w:val="00FF1BD3"/>
    <w:rsid w:val="00FF39CD"/>
    <w:rsid w:val="00FF5BD0"/>
    <w:rsid w:val="00FF62E1"/>
    <w:rsid w:val="00FF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BDDEA7F6-9B53-4D56-9929-AC78BECAA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770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661C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32585C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E74B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61C4F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link w:val="4"/>
    <w:uiPriority w:val="99"/>
    <w:semiHidden/>
    <w:locked/>
    <w:rsid w:val="0032585C"/>
    <w:rPr>
      <w:rFonts w:ascii="Calibri Light" w:hAnsi="Calibri Light" w:cs="Times New Roman"/>
      <w:i/>
      <w:iCs/>
      <w:color w:val="2E74B5"/>
    </w:rPr>
  </w:style>
  <w:style w:type="paragraph" w:styleId="a3">
    <w:name w:val="header"/>
    <w:basedOn w:val="a"/>
    <w:link w:val="a4"/>
    <w:uiPriority w:val="99"/>
    <w:rsid w:val="00DF0E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locked/>
    <w:rsid w:val="00DF0EAF"/>
    <w:rPr>
      <w:rFonts w:cs="Times New Roman"/>
    </w:rPr>
  </w:style>
  <w:style w:type="paragraph" w:styleId="a5">
    <w:name w:val="footer"/>
    <w:basedOn w:val="a"/>
    <w:link w:val="a6"/>
    <w:uiPriority w:val="99"/>
    <w:rsid w:val="001D3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locked/>
    <w:rsid w:val="001D3DA2"/>
    <w:rPr>
      <w:rFonts w:cs="Times New Roman"/>
    </w:rPr>
  </w:style>
  <w:style w:type="table" w:styleId="a7">
    <w:name w:val="Table Grid"/>
    <w:basedOn w:val="a1"/>
    <w:uiPriority w:val="39"/>
    <w:rsid w:val="00373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uiPriority w:val="99"/>
    <w:locked/>
    <w:rsid w:val="00373178"/>
    <w:rPr>
      <w:rFonts w:ascii="Times New Roman" w:hAnsi="Times New Roman" w:cs="Times New Roman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373178"/>
    <w:pPr>
      <w:widowControl w:val="0"/>
      <w:shd w:val="clear" w:color="auto" w:fill="FFFFFF"/>
      <w:spacing w:before="780" w:after="0" w:line="274" w:lineRule="exact"/>
    </w:pPr>
    <w:rPr>
      <w:rFonts w:ascii="Times New Roman" w:eastAsia="Times New Roman" w:hAnsi="Times New Roman"/>
    </w:rPr>
  </w:style>
  <w:style w:type="paragraph" w:styleId="a8">
    <w:name w:val="List Paragraph"/>
    <w:basedOn w:val="a"/>
    <w:uiPriority w:val="34"/>
    <w:qFormat/>
    <w:rsid w:val="00E0656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rsid w:val="00EC30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link w:val="a9"/>
    <w:uiPriority w:val="99"/>
    <w:semiHidden/>
    <w:locked/>
    <w:rsid w:val="00EC3020"/>
    <w:rPr>
      <w:rFonts w:ascii="Segoe UI" w:hAnsi="Segoe UI" w:cs="Segoe UI"/>
      <w:sz w:val="18"/>
      <w:szCs w:val="18"/>
    </w:rPr>
  </w:style>
  <w:style w:type="paragraph" w:customStyle="1" w:styleId="11">
    <w:name w:val="Абзац списка1"/>
    <w:basedOn w:val="a"/>
    <w:uiPriority w:val="99"/>
    <w:rsid w:val="007A7A98"/>
    <w:pPr>
      <w:spacing w:after="200" w:line="276" w:lineRule="auto"/>
      <w:ind w:left="720"/>
    </w:pPr>
    <w:rPr>
      <w:rFonts w:eastAsia="Times New Roman"/>
    </w:rPr>
  </w:style>
  <w:style w:type="character" w:customStyle="1" w:styleId="small1">
    <w:name w:val="small1"/>
    <w:uiPriority w:val="99"/>
    <w:rsid w:val="007A7A98"/>
    <w:rPr>
      <w:rFonts w:ascii="Times New Roman" w:hAnsi="Times New Roman"/>
    </w:rPr>
  </w:style>
  <w:style w:type="paragraph" w:styleId="ab">
    <w:name w:val="Normal (Web)"/>
    <w:basedOn w:val="a"/>
    <w:uiPriority w:val="99"/>
    <w:rsid w:val="001166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c">
    <w:name w:val="Strong"/>
    <w:uiPriority w:val="22"/>
    <w:qFormat/>
    <w:rsid w:val="00116689"/>
    <w:rPr>
      <w:rFonts w:cs="Times New Roman"/>
      <w:b/>
      <w:bCs/>
    </w:rPr>
  </w:style>
  <w:style w:type="character" w:customStyle="1" w:styleId="2">
    <w:name w:val="Основной текст (2)_"/>
    <w:link w:val="20"/>
    <w:uiPriority w:val="99"/>
    <w:locked/>
    <w:rsid w:val="00364EF2"/>
    <w:rPr>
      <w:rFonts w:ascii="Times New Roman" w:hAnsi="Times New Roman"/>
      <w:sz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64EF2"/>
    <w:pPr>
      <w:shd w:val="clear" w:color="auto" w:fill="FFFFFF"/>
      <w:spacing w:after="240" w:line="240" w:lineRule="atLeast"/>
      <w:ind w:hanging="540"/>
    </w:pPr>
    <w:rPr>
      <w:rFonts w:ascii="Times New Roman" w:eastAsia="Times New Roman" w:hAnsi="Times New Roman"/>
      <w:sz w:val="19"/>
      <w:szCs w:val="19"/>
      <w:lang w:eastAsia="ru-RU"/>
    </w:rPr>
  </w:style>
  <w:style w:type="paragraph" w:customStyle="1" w:styleId="Default">
    <w:name w:val="Default"/>
    <w:rsid w:val="001B2C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uiPriority w:val="99"/>
    <w:rsid w:val="009E0570"/>
    <w:rPr>
      <w:rFonts w:cs="Times New Roman"/>
    </w:rPr>
  </w:style>
  <w:style w:type="paragraph" w:customStyle="1" w:styleId="c3">
    <w:name w:val="c3"/>
    <w:basedOn w:val="a"/>
    <w:uiPriority w:val="99"/>
    <w:rsid w:val="009E05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uiPriority w:val="99"/>
    <w:rsid w:val="009E0570"/>
    <w:rPr>
      <w:rFonts w:cs="Times New Roman"/>
    </w:rPr>
  </w:style>
  <w:style w:type="character" w:styleId="ad">
    <w:name w:val="Hyperlink"/>
    <w:uiPriority w:val="99"/>
    <w:semiHidden/>
    <w:rsid w:val="00AC26A9"/>
    <w:rPr>
      <w:rFonts w:cs="Times New Roman"/>
      <w:color w:val="0563C1"/>
      <w:u w:val="single"/>
    </w:rPr>
  </w:style>
  <w:style w:type="table" w:customStyle="1" w:styleId="12">
    <w:name w:val="Сетка таблицы1"/>
    <w:uiPriority w:val="99"/>
    <w:rsid w:val="00BB17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uiPriority w:val="99"/>
    <w:rsid w:val="00BB17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39"/>
    <w:rsid w:val="00A00E0D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7"/>
    <w:uiPriority w:val="39"/>
    <w:rsid w:val="000C62F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7"/>
    <w:uiPriority w:val="39"/>
    <w:rsid w:val="007950E8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4446FC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4446FC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">
    <w:name w:val="Сетка таблицы6"/>
    <w:basedOn w:val="a1"/>
    <w:next w:val="a7"/>
    <w:uiPriority w:val="39"/>
    <w:rsid w:val="00881387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88138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36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17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58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0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5501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43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68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3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091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506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995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85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0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studfile.net/preview/4122341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b.ru/article/160904/pravila-povedeniya-pri-ugroze-terroristicheskogo-akta-instruktsiya" TargetMode="External"/><Relationship Id="rId17" Type="http://schemas.openxmlformats.org/officeDocument/2006/relationships/hyperlink" Target="http://nsportal.ru/detskiy-sad/materialy-dlya-roditeley/novye-podkhody-v-obuchenii-detey-gosudarstvennym-yazykam-v-do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images/files/&#1059;&#1052;&#1050;(22).doc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ykovodstvo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edportal.net" TargetMode="External"/><Relationship Id="rId10" Type="http://schemas.openxmlformats.org/officeDocument/2006/relationships/hyperlink" Target="http://yandex.ru/clck/jsredir?from=yandex.ru%253Bsearch%252F%253Bweb%253B%253B&amp;text=&amp;etext=1519.4FvzTKIQb-jPGWla3PQoMnTCEe7SggvZCALxvejB9H7_CDwaV4tXEI-liiCVsP21PaYlewq3v42Gubw-fExLbKxzgV6ufedBPvoekUNyQ8U.d7e530ff6f87db07fba552469d477508475a6dfa&amp;uuid=&amp;state=PEtFfuTeVD5kpHnK9lio9bb4iM1VPfe4W5x0C0-qwflIRTTifi6VAA,,&amp;&amp;cst=AiuY0DBWFJ4CiF6OxvZkNHxZ6XS8mEHU_ncT5qC3cDzeCCki0r5aaB53rsLupdqCcPFBqV1zbOfwvJLxqnmxl5oG7RbxGobIOuhXVzrPpEsSEyYA2BNt7OiNmMbt2u19M67bKWHHw_l2AdIS8c52sV_Tffiz72fSZuLkQNcL5DLvuKoCQYvjg-XJpOufbv4nfAT1KwANsOQmLygqCp1NRJw4g3AIm6bzYMjjZQRxbokpqNNOaXM2Edq1DdLECAvO&amp;data=UlNrNmk5WktYejY4cHFySjRXSWhXTXRic28wMlNTbXJjdjVPeEFpY3dGSnc3bEJCc1hFMVZPYjhIdVBqZ1VhSVN5NDJxd0JvczhfelgzWVl1UE9QQlViT0hISGdvbjF6aHg5U3ZTVlJ3MWss&amp;sign=17879ee214453b62e851b1ff24ffa7b6&amp;keyno=0&amp;b64e=2&amp;ref=orjY4mGPRjk5boDnW0uvlrrd71vZw9kpeOTpxkUykBF5PqAJMXiFwJ7MhDCwS4j5HABTzBhZs3fClrkZjiefYkHVpYNpKdtRMmi2qf60HonpRtvCc9guFYyQklEJPASzZO1RGxWmn0UAc9u4zMkrSX_rSE4wxfAL9ahRti_NNYPOMV1AUr049Jok1TiwgUwO3f-2ueLWNLSkyu_6pPkQu3Demq4tKhn1-tw7SWWaldd0JYaqN5PPPvcwWP7iLw56ZMJwV8W7P31Mvc6OyEAUZ9loe3jvDRM3ZxqO5oLLd0ak73r2Lwl4zQ,,&amp;l10n=ru&amp;cts=1503254424993&amp;mc=5.656922861842537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doshvozras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C11849-DF7D-4917-96D6-6CC5F8A33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15462</Words>
  <Characters>88135</Characters>
  <Application>Microsoft Office Word</Application>
  <DocSecurity>0</DocSecurity>
  <Lines>734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116</cp:lastModifiedBy>
  <cp:revision>20</cp:revision>
  <cp:lastPrinted>2023-10-20T06:54:00Z</cp:lastPrinted>
  <dcterms:created xsi:type="dcterms:W3CDTF">2023-10-16T19:54:00Z</dcterms:created>
  <dcterms:modified xsi:type="dcterms:W3CDTF">2023-10-20T07:03:00Z</dcterms:modified>
</cp:coreProperties>
</file>